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DA9D" w14:textId="77777777" w:rsidR="003B1251" w:rsidRPr="00BE527B" w:rsidRDefault="003B1251">
      <w:pPr>
        <w:pStyle w:val="ConsPlusNormal"/>
        <w:jc w:val="center"/>
        <w:rPr>
          <w:rFonts w:ascii="Times New Roman" w:hAnsi="Times New Roman" w:cs="Times New Roman"/>
          <w:sz w:val="24"/>
          <w:szCs w:val="24"/>
        </w:rPr>
      </w:pPr>
    </w:p>
    <w:p w14:paraId="05FA8B29" w14:textId="77777777" w:rsidR="003B1251" w:rsidRPr="00BE527B" w:rsidRDefault="003B1251">
      <w:pPr>
        <w:pStyle w:val="ConsPlusTitle"/>
        <w:jc w:val="center"/>
        <w:rPr>
          <w:rFonts w:ascii="Times New Roman" w:hAnsi="Times New Roman" w:cs="Times New Roman"/>
          <w:sz w:val="24"/>
          <w:szCs w:val="24"/>
        </w:rPr>
      </w:pPr>
      <w:r w:rsidRPr="00BE527B">
        <w:rPr>
          <w:rFonts w:ascii="Times New Roman" w:hAnsi="Times New Roman" w:cs="Times New Roman"/>
          <w:sz w:val="24"/>
          <w:szCs w:val="24"/>
        </w:rPr>
        <w:t>РОССИЙСКАЯ ФЕДЕРАЦИЯ</w:t>
      </w:r>
    </w:p>
    <w:p w14:paraId="77B95A5D" w14:textId="77777777" w:rsidR="003B1251" w:rsidRPr="00BE527B" w:rsidRDefault="003B1251">
      <w:pPr>
        <w:pStyle w:val="ConsPlusTitle"/>
        <w:jc w:val="center"/>
        <w:rPr>
          <w:rFonts w:ascii="Times New Roman" w:hAnsi="Times New Roman" w:cs="Times New Roman"/>
          <w:sz w:val="24"/>
          <w:szCs w:val="24"/>
        </w:rPr>
      </w:pPr>
    </w:p>
    <w:p w14:paraId="1CCCA403" w14:textId="77777777" w:rsidR="003B1251" w:rsidRPr="00BE527B" w:rsidRDefault="003B1251">
      <w:pPr>
        <w:pStyle w:val="ConsPlusTitle"/>
        <w:jc w:val="center"/>
        <w:rPr>
          <w:rFonts w:ascii="Times New Roman" w:hAnsi="Times New Roman" w:cs="Times New Roman"/>
          <w:sz w:val="24"/>
          <w:szCs w:val="24"/>
        </w:rPr>
      </w:pPr>
      <w:r w:rsidRPr="00BE527B">
        <w:rPr>
          <w:rFonts w:ascii="Times New Roman" w:hAnsi="Times New Roman" w:cs="Times New Roman"/>
          <w:sz w:val="24"/>
          <w:szCs w:val="24"/>
        </w:rPr>
        <w:t>ФЕДЕРАЛЬНЫЙ ЗАКОН</w:t>
      </w:r>
    </w:p>
    <w:p w14:paraId="71BCD53D" w14:textId="77777777" w:rsidR="003B1251" w:rsidRPr="00BE527B" w:rsidRDefault="003B1251">
      <w:pPr>
        <w:pStyle w:val="ConsPlusTitle"/>
        <w:jc w:val="center"/>
        <w:rPr>
          <w:rFonts w:ascii="Times New Roman" w:hAnsi="Times New Roman" w:cs="Times New Roman"/>
          <w:sz w:val="24"/>
          <w:szCs w:val="24"/>
        </w:rPr>
      </w:pPr>
    </w:p>
    <w:p w14:paraId="744D704E" w14:textId="77777777" w:rsidR="003B1251" w:rsidRPr="00BE527B" w:rsidRDefault="003B1251">
      <w:pPr>
        <w:pStyle w:val="ConsPlusTitle"/>
        <w:jc w:val="center"/>
        <w:rPr>
          <w:rFonts w:ascii="Times New Roman" w:hAnsi="Times New Roman" w:cs="Times New Roman"/>
          <w:sz w:val="24"/>
          <w:szCs w:val="24"/>
        </w:rPr>
      </w:pPr>
      <w:r w:rsidRPr="00BE527B">
        <w:rPr>
          <w:rFonts w:ascii="Times New Roman" w:hAnsi="Times New Roman" w:cs="Times New Roman"/>
          <w:sz w:val="24"/>
          <w:szCs w:val="24"/>
        </w:rPr>
        <w:t>О ЛОМБАРДАХ</w:t>
      </w:r>
    </w:p>
    <w:p w14:paraId="59DA56F2" w14:textId="77777777" w:rsidR="003B1251" w:rsidRPr="00BE527B" w:rsidRDefault="003B1251">
      <w:pPr>
        <w:pStyle w:val="ConsPlusNormal"/>
        <w:jc w:val="center"/>
        <w:rPr>
          <w:rFonts w:ascii="Times New Roman" w:hAnsi="Times New Roman" w:cs="Times New Roman"/>
          <w:sz w:val="24"/>
          <w:szCs w:val="24"/>
        </w:rPr>
      </w:pPr>
    </w:p>
    <w:p w14:paraId="2846706F" w14:textId="77777777" w:rsidR="003B1251" w:rsidRPr="00BE527B" w:rsidRDefault="003B1251">
      <w:pPr>
        <w:pStyle w:val="ConsPlusNormal"/>
        <w:jc w:val="right"/>
        <w:rPr>
          <w:rFonts w:ascii="Times New Roman" w:hAnsi="Times New Roman" w:cs="Times New Roman"/>
          <w:sz w:val="24"/>
          <w:szCs w:val="24"/>
        </w:rPr>
      </w:pPr>
      <w:r w:rsidRPr="00BE527B">
        <w:rPr>
          <w:rFonts w:ascii="Times New Roman" w:hAnsi="Times New Roman" w:cs="Times New Roman"/>
          <w:sz w:val="24"/>
          <w:szCs w:val="24"/>
        </w:rPr>
        <w:t>Принят</w:t>
      </w:r>
    </w:p>
    <w:p w14:paraId="31542918" w14:textId="77777777" w:rsidR="003B1251" w:rsidRPr="00BE527B" w:rsidRDefault="003B1251">
      <w:pPr>
        <w:pStyle w:val="ConsPlusNormal"/>
        <w:jc w:val="right"/>
        <w:rPr>
          <w:rFonts w:ascii="Times New Roman" w:hAnsi="Times New Roman" w:cs="Times New Roman"/>
          <w:sz w:val="24"/>
          <w:szCs w:val="24"/>
        </w:rPr>
      </w:pPr>
      <w:r w:rsidRPr="00BE527B">
        <w:rPr>
          <w:rFonts w:ascii="Times New Roman" w:hAnsi="Times New Roman" w:cs="Times New Roman"/>
          <w:sz w:val="24"/>
          <w:szCs w:val="24"/>
        </w:rPr>
        <w:t>Государственной Думой</w:t>
      </w:r>
    </w:p>
    <w:p w14:paraId="04B93E3C" w14:textId="77777777" w:rsidR="003B1251" w:rsidRPr="00BE527B" w:rsidRDefault="003B1251">
      <w:pPr>
        <w:pStyle w:val="ConsPlusNormal"/>
        <w:jc w:val="right"/>
        <w:rPr>
          <w:rFonts w:ascii="Times New Roman" w:hAnsi="Times New Roman" w:cs="Times New Roman"/>
          <w:sz w:val="24"/>
          <w:szCs w:val="24"/>
        </w:rPr>
      </w:pPr>
      <w:r w:rsidRPr="00BE527B">
        <w:rPr>
          <w:rFonts w:ascii="Times New Roman" w:hAnsi="Times New Roman" w:cs="Times New Roman"/>
          <w:sz w:val="24"/>
          <w:szCs w:val="24"/>
        </w:rPr>
        <w:t>29 июня 2007 года</w:t>
      </w:r>
    </w:p>
    <w:p w14:paraId="51954655" w14:textId="77777777" w:rsidR="003B1251" w:rsidRPr="00BE527B" w:rsidRDefault="003B1251">
      <w:pPr>
        <w:pStyle w:val="ConsPlusNormal"/>
        <w:jc w:val="right"/>
        <w:rPr>
          <w:rFonts w:ascii="Times New Roman" w:hAnsi="Times New Roman" w:cs="Times New Roman"/>
          <w:sz w:val="24"/>
          <w:szCs w:val="24"/>
        </w:rPr>
      </w:pPr>
    </w:p>
    <w:p w14:paraId="66B8101B" w14:textId="77777777" w:rsidR="003B1251" w:rsidRPr="00BE527B" w:rsidRDefault="003B1251">
      <w:pPr>
        <w:pStyle w:val="ConsPlusNormal"/>
        <w:jc w:val="right"/>
        <w:rPr>
          <w:rFonts w:ascii="Times New Roman" w:hAnsi="Times New Roman" w:cs="Times New Roman"/>
          <w:sz w:val="24"/>
          <w:szCs w:val="24"/>
        </w:rPr>
      </w:pPr>
      <w:r w:rsidRPr="00BE527B">
        <w:rPr>
          <w:rFonts w:ascii="Times New Roman" w:hAnsi="Times New Roman" w:cs="Times New Roman"/>
          <w:sz w:val="24"/>
          <w:szCs w:val="24"/>
        </w:rPr>
        <w:t>Одобрен</w:t>
      </w:r>
    </w:p>
    <w:p w14:paraId="3E4EC4DC" w14:textId="77777777" w:rsidR="003B1251" w:rsidRPr="00BE527B" w:rsidRDefault="003B1251">
      <w:pPr>
        <w:pStyle w:val="ConsPlusNormal"/>
        <w:jc w:val="right"/>
        <w:rPr>
          <w:rFonts w:ascii="Times New Roman" w:hAnsi="Times New Roman" w:cs="Times New Roman"/>
          <w:sz w:val="24"/>
          <w:szCs w:val="24"/>
        </w:rPr>
      </w:pPr>
      <w:r w:rsidRPr="00BE527B">
        <w:rPr>
          <w:rFonts w:ascii="Times New Roman" w:hAnsi="Times New Roman" w:cs="Times New Roman"/>
          <w:sz w:val="24"/>
          <w:szCs w:val="24"/>
        </w:rPr>
        <w:t>Советом Федерации</w:t>
      </w:r>
    </w:p>
    <w:p w14:paraId="6EE2F8B9" w14:textId="77777777" w:rsidR="003B1251" w:rsidRPr="00BE527B" w:rsidRDefault="003B1251">
      <w:pPr>
        <w:pStyle w:val="ConsPlusNormal"/>
        <w:jc w:val="right"/>
        <w:rPr>
          <w:rFonts w:ascii="Times New Roman" w:hAnsi="Times New Roman" w:cs="Times New Roman"/>
          <w:sz w:val="24"/>
          <w:szCs w:val="24"/>
        </w:rPr>
      </w:pPr>
      <w:r w:rsidRPr="00BE527B">
        <w:rPr>
          <w:rFonts w:ascii="Times New Roman" w:hAnsi="Times New Roman" w:cs="Times New Roman"/>
          <w:sz w:val="24"/>
          <w:szCs w:val="24"/>
        </w:rPr>
        <w:t>6 июля 2007 года</w:t>
      </w:r>
    </w:p>
    <w:p w14:paraId="146CB204" w14:textId="77777777" w:rsidR="003B1251" w:rsidRPr="00BE527B" w:rsidRDefault="003B1251">
      <w:pPr>
        <w:spacing w:after="1"/>
        <w:rPr>
          <w:rFonts w:ascii="Times New Roman" w:hAnsi="Times New Roman" w:cs="Times New Roman"/>
          <w:sz w:val="24"/>
          <w:szCs w:val="24"/>
        </w:rPr>
      </w:pPr>
    </w:p>
    <w:tbl>
      <w:tblPr>
        <w:tblW w:w="936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60"/>
      </w:tblGrid>
      <w:tr w:rsidR="003B1251" w:rsidRPr="00BE527B" w14:paraId="2EE1846B" w14:textId="77777777">
        <w:trPr>
          <w:jc w:val="center"/>
        </w:trPr>
        <w:tc>
          <w:tcPr>
            <w:tcW w:w="9300" w:type="dxa"/>
            <w:tcBorders>
              <w:top w:val="nil"/>
              <w:left w:val="single" w:sz="24" w:space="0" w:color="CED3F1"/>
              <w:bottom w:val="nil"/>
              <w:right w:val="single" w:sz="24" w:space="0" w:color="F4F3F8"/>
            </w:tcBorders>
            <w:shd w:val="clear" w:color="auto" w:fill="F4F3F8"/>
          </w:tcPr>
          <w:p w14:paraId="28F61101" w14:textId="77777777" w:rsidR="003B1251" w:rsidRPr="00BE527B" w:rsidRDefault="003B1251">
            <w:pPr>
              <w:pStyle w:val="ConsPlusNormal"/>
              <w:jc w:val="center"/>
              <w:rPr>
                <w:rFonts w:ascii="Times New Roman" w:hAnsi="Times New Roman" w:cs="Times New Roman"/>
                <w:color w:val="000000" w:themeColor="text1"/>
                <w:sz w:val="24"/>
                <w:szCs w:val="24"/>
              </w:rPr>
            </w:pPr>
            <w:r w:rsidRPr="00BE527B">
              <w:rPr>
                <w:rFonts w:ascii="Times New Roman" w:hAnsi="Times New Roman" w:cs="Times New Roman"/>
                <w:color w:val="000000" w:themeColor="text1"/>
                <w:sz w:val="24"/>
                <w:szCs w:val="24"/>
              </w:rPr>
              <w:t>Список изменяющих документов</w:t>
            </w:r>
          </w:p>
          <w:p w14:paraId="02F72D22" w14:textId="77777777" w:rsidR="003B1251" w:rsidRPr="00BE527B" w:rsidRDefault="003B1251">
            <w:pPr>
              <w:pStyle w:val="ConsPlusNormal"/>
              <w:jc w:val="center"/>
              <w:rPr>
                <w:rFonts w:ascii="Times New Roman" w:hAnsi="Times New Roman" w:cs="Times New Roman"/>
                <w:color w:val="000000" w:themeColor="text1"/>
                <w:sz w:val="24"/>
                <w:szCs w:val="24"/>
              </w:rPr>
            </w:pPr>
            <w:r w:rsidRPr="00BE527B">
              <w:rPr>
                <w:rFonts w:ascii="Times New Roman" w:hAnsi="Times New Roman" w:cs="Times New Roman"/>
                <w:color w:val="000000" w:themeColor="text1"/>
                <w:sz w:val="24"/>
                <w:szCs w:val="24"/>
              </w:rPr>
              <w:t xml:space="preserve">(в ред. Федеральных законов от 02.11.2007 </w:t>
            </w:r>
            <w:hyperlink r:id="rId4" w:history="1">
              <w:r w:rsidRPr="00BE527B">
                <w:rPr>
                  <w:rFonts w:ascii="Times New Roman" w:hAnsi="Times New Roman" w:cs="Times New Roman"/>
                  <w:color w:val="000000" w:themeColor="text1"/>
                  <w:sz w:val="24"/>
                  <w:szCs w:val="24"/>
                </w:rPr>
                <w:t>N 249-ФЗ</w:t>
              </w:r>
            </w:hyperlink>
            <w:r w:rsidRPr="00BE527B">
              <w:rPr>
                <w:rFonts w:ascii="Times New Roman" w:hAnsi="Times New Roman" w:cs="Times New Roman"/>
                <w:color w:val="000000" w:themeColor="text1"/>
                <w:sz w:val="24"/>
                <w:szCs w:val="24"/>
              </w:rPr>
              <w:t>,</w:t>
            </w:r>
          </w:p>
          <w:p w14:paraId="5F8B15B1" w14:textId="77777777" w:rsidR="003B1251" w:rsidRPr="00BE527B" w:rsidRDefault="003B1251">
            <w:pPr>
              <w:pStyle w:val="ConsPlusNormal"/>
              <w:jc w:val="center"/>
              <w:rPr>
                <w:rFonts w:ascii="Times New Roman" w:hAnsi="Times New Roman" w:cs="Times New Roman"/>
                <w:color w:val="000000" w:themeColor="text1"/>
                <w:sz w:val="24"/>
                <w:szCs w:val="24"/>
              </w:rPr>
            </w:pPr>
            <w:r w:rsidRPr="00BE527B">
              <w:rPr>
                <w:rFonts w:ascii="Times New Roman" w:hAnsi="Times New Roman" w:cs="Times New Roman"/>
                <w:color w:val="000000" w:themeColor="text1"/>
                <w:sz w:val="24"/>
                <w:szCs w:val="24"/>
              </w:rPr>
              <w:t xml:space="preserve">от 21.12.2013 </w:t>
            </w:r>
            <w:hyperlink r:id="rId5" w:history="1">
              <w:r w:rsidRPr="00BE527B">
                <w:rPr>
                  <w:rFonts w:ascii="Times New Roman" w:hAnsi="Times New Roman" w:cs="Times New Roman"/>
                  <w:color w:val="000000" w:themeColor="text1"/>
                  <w:sz w:val="24"/>
                  <w:szCs w:val="24"/>
                </w:rPr>
                <w:t>N 363-ФЗ</w:t>
              </w:r>
            </w:hyperlink>
            <w:r w:rsidRPr="00BE527B">
              <w:rPr>
                <w:rFonts w:ascii="Times New Roman" w:hAnsi="Times New Roman" w:cs="Times New Roman"/>
                <w:color w:val="000000" w:themeColor="text1"/>
                <w:sz w:val="24"/>
                <w:szCs w:val="24"/>
              </w:rPr>
              <w:t xml:space="preserve">, от 21.12.2013 </w:t>
            </w:r>
            <w:hyperlink r:id="rId6" w:history="1">
              <w:r w:rsidRPr="00BE527B">
                <w:rPr>
                  <w:rFonts w:ascii="Times New Roman" w:hAnsi="Times New Roman" w:cs="Times New Roman"/>
                  <w:color w:val="000000" w:themeColor="text1"/>
                  <w:sz w:val="24"/>
                  <w:szCs w:val="24"/>
                </w:rPr>
                <w:t>N 375-ФЗ</w:t>
              </w:r>
            </w:hyperlink>
            <w:r w:rsidRPr="00BE527B">
              <w:rPr>
                <w:rFonts w:ascii="Times New Roman" w:hAnsi="Times New Roman" w:cs="Times New Roman"/>
                <w:color w:val="000000" w:themeColor="text1"/>
                <w:sz w:val="24"/>
                <w:szCs w:val="24"/>
              </w:rPr>
              <w:t xml:space="preserve">, от 13.07.2015 </w:t>
            </w:r>
            <w:hyperlink r:id="rId7" w:history="1">
              <w:r w:rsidRPr="00BE527B">
                <w:rPr>
                  <w:rFonts w:ascii="Times New Roman" w:hAnsi="Times New Roman" w:cs="Times New Roman"/>
                  <w:color w:val="000000" w:themeColor="text1"/>
                  <w:sz w:val="24"/>
                  <w:szCs w:val="24"/>
                </w:rPr>
                <w:t>N 231-ФЗ</w:t>
              </w:r>
            </w:hyperlink>
            <w:r w:rsidRPr="00BE527B">
              <w:rPr>
                <w:rFonts w:ascii="Times New Roman" w:hAnsi="Times New Roman" w:cs="Times New Roman"/>
                <w:color w:val="000000" w:themeColor="text1"/>
                <w:sz w:val="24"/>
                <w:szCs w:val="24"/>
              </w:rPr>
              <w:t>,</w:t>
            </w:r>
          </w:p>
          <w:p w14:paraId="75CC04D0" w14:textId="77777777" w:rsidR="003B1251" w:rsidRPr="00BE527B" w:rsidRDefault="003B1251">
            <w:pPr>
              <w:pStyle w:val="ConsPlusNormal"/>
              <w:jc w:val="center"/>
              <w:rPr>
                <w:rFonts w:ascii="Times New Roman" w:hAnsi="Times New Roman" w:cs="Times New Roman"/>
                <w:sz w:val="24"/>
                <w:szCs w:val="24"/>
              </w:rPr>
            </w:pPr>
            <w:r w:rsidRPr="00BE527B">
              <w:rPr>
                <w:rFonts w:ascii="Times New Roman" w:hAnsi="Times New Roman" w:cs="Times New Roman"/>
                <w:color w:val="000000" w:themeColor="text1"/>
                <w:sz w:val="24"/>
                <w:szCs w:val="24"/>
              </w:rPr>
              <w:t xml:space="preserve">от 23.04.2018 </w:t>
            </w:r>
            <w:hyperlink r:id="rId8" w:history="1">
              <w:r w:rsidRPr="00BE527B">
                <w:rPr>
                  <w:rFonts w:ascii="Times New Roman" w:hAnsi="Times New Roman" w:cs="Times New Roman"/>
                  <w:color w:val="000000" w:themeColor="text1"/>
                  <w:sz w:val="24"/>
                  <w:szCs w:val="24"/>
                </w:rPr>
                <w:t>N 90-ФЗ</w:t>
              </w:r>
            </w:hyperlink>
            <w:r w:rsidRPr="00BE527B">
              <w:rPr>
                <w:rFonts w:ascii="Times New Roman" w:hAnsi="Times New Roman" w:cs="Times New Roman"/>
                <w:color w:val="000000" w:themeColor="text1"/>
                <w:sz w:val="24"/>
                <w:szCs w:val="24"/>
              </w:rPr>
              <w:t xml:space="preserve">, от 02.12.2019 </w:t>
            </w:r>
            <w:hyperlink r:id="rId9" w:history="1">
              <w:r w:rsidRPr="00BE527B">
                <w:rPr>
                  <w:rFonts w:ascii="Times New Roman" w:hAnsi="Times New Roman" w:cs="Times New Roman"/>
                  <w:color w:val="000000" w:themeColor="text1"/>
                  <w:sz w:val="24"/>
                  <w:szCs w:val="24"/>
                </w:rPr>
                <w:t>N 394-ФЗ</w:t>
              </w:r>
            </w:hyperlink>
            <w:r w:rsidRPr="00BE527B">
              <w:rPr>
                <w:rFonts w:ascii="Times New Roman" w:hAnsi="Times New Roman" w:cs="Times New Roman"/>
                <w:color w:val="000000" w:themeColor="text1"/>
                <w:sz w:val="24"/>
                <w:szCs w:val="24"/>
              </w:rPr>
              <w:t xml:space="preserve">, от 13.07.2020 </w:t>
            </w:r>
            <w:hyperlink r:id="rId10" w:history="1">
              <w:r w:rsidRPr="00BE527B">
                <w:rPr>
                  <w:rFonts w:ascii="Times New Roman" w:hAnsi="Times New Roman" w:cs="Times New Roman"/>
                  <w:color w:val="000000" w:themeColor="text1"/>
                  <w:sz w:val="24"/>
                  <w:szCs w:val="24"/>
                </w:rPr>
                <w:t>N 196-ФЗ</w:t>
              </w:r>
            </w:hyperlink>
            <w:r w:rsidRPr="00BE527B">
              <w:rPr>
                <w:rFonts w:ascii="Times New Roman" w:hAnsi="Times New Roman" w:cs="Times New Roman"/>
                <w:color w:val="392C69"/>
                <w:sz w:val="24"/>
                <w:szCs w:val="24"/>
              </w:rPr>
              <w:t>)</w:t>
            </w:r>
          </w:p>
        </w:tc>
      </w:tr>
    </w:tbl>
    <w:p w14:paraId="1CA1C33B" w14:textId="77777777" w:rsidR="003B1251" w:rsidRPr="00BE527B" w:rsidRDefault="003B1251">
      <w:pPr>
        <w:pStyle w:val="ConsPlusNormal"/>
        <w:jc w:val="center"/>
        <w:rPr>
          <w:rFonts w:ascii="Times New Roman" w:hAnsi="Times New Roman" w:cs="Times New Roman"/>
          <w:sz w:val="24"/>
          <w:szCs w:val="24"/>
        </w:rPr>
      </w:pPr>
    </w:p>
    <w:p w14:paraId="04CB776B" w14:textId="77777777" w:rsidR="003B1251" w:rsidRPr="00BE527B" w:rsidRDefault="003B1251">
      <w:pPr>
        <w:pStyle w:val="ConsPlusTitle"/>
        <w:jc w:val="center"/>
        <w:outlineLvl w:val="0"/>
        <w:rPr>
          <w:rFonts w:ascii="Times New Roman" w:hAnsi="Times New Roman" w:cs="Times New Roman"/>
          <w:sz w:val="24"/>
          <w:szCs w:val="24"/>
        </w:rPr>
      </w:pPr>
      <w:r w:rsidRPr="00BE527B">
        <w:rPr>
          <w:rFonts w:ascii="Times New Roman" w:hAnsi="Times New Roman" w:cs="Times New Roman"/>
          <w:sz w:val="24"/>
          <w:szCs w:val="24"/>
        </w:rPr>
        <w:t>Глава 1. ОБЩИЕ ПОЛОЖЕНИЯ</w:t>
      </w:r>
    </w:p>
    <w:p w14:paraId="0CB0F434" w14:textId="77777777" w:rsidR="003B1251" w:rsidRPr="00BE527B" w:rsidRDefault="003B1251">
      <w:pPr>
        <w:pStyle w:val="ConsPlusNormal"/>
        <w:ind w:firstLine="540"/>
        <w:jc w:val="both"/>
        <w:rPr>
          <w:rFonts w:ascii="Times New Roman" w:hAnsi="Times New Roman" w:cs="Times New Roman"/>
          <w:sz w:val="24"/>
          <w:szCs w:val="24"/>
        </w:rPr>
      </w:pPr>
    </w:p>
    <w:p w14:paraId="7B95286F"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1. Предмет регулирования и сфера действия настоящего Федерального закона</w:t>
      </w:r>
    </w:p>
    <w:p w14:paraId="243D1759" w14:textId="77777777" w:rsidR="003B1251" w:rsidRPr="00BE527B" w:rsidRDefault="003B1251">
      <w:pPr>
        <w:pStyle w:val="ConsPlusNormal"/>
        <w:ind w:firstLine="540"/>
        <w:jc w:val="both"/>
        <w:rPr>
          <w:rFonts w:ascii="Times New Roman" w:hAnsi="Times New Roman" w:cs="Times New Roman"/>
          <w:sz w:val="24"/>
          <w:szCs w:val="24"/>
        </w:rPr>
      </w:pPr>
    </w:p>
    <w:p w14:paraId="56B56FE5" w14:textId="77777777" w:rsidR="003B1251" w:rsidRPr="00BE527B" w:rsidRDefault="003B1251">
      <w:pPr>
        <w:pStyle w:val="ConsPlusNormal"/>
        <w:ind w:firstLine="540"/>
        <w:jc w:val="both"/>
        <w:rPr>
          <w:rFonts w:ascii="Times New Roman" w:hAnsi="Times New Roman" w:cs="Times New Roman"/>
          <w:sz w:val="24"/>
          <w:szCs w:val="24"/>
        </w:rPr>
      </w:pPr>
      <w:r w:rsidRPr="00BE527B">
        <w:rPr>
          <w:rFonts w:ascii="Times New Roman" w:hAnsi="Times New Roman" w:cs="Times New Roman"/>
          <w:sz w:val="24"/>
          <w:szCs w:val="24"/>
        </w:rPr>
        <w:t>1. Настоящий Федеральный закон регулирует отношения, возникающие при осуществлении ломбардами кредитования граждан под залог принадлежащих гражданам вещей и деятельности по хранению вещей.</w:t>
      </w:r>
    </w:p>
    <w:p w14:paraId="099297BC"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2. Действие настоящего Федерального закона не распространяется на деятельность кредитных организаций.</w:t>
      </w:r>
    </w:p>
    <w:p w14:paraId="57D3BE38" w14:textId="77777777" w:rsidR="003B1251" w:rsidRPr="00BE527B" w:rsidRDefault="003B1251">
      <w:pPr>
        <w:pStyle w:val="ConsPlusNormal"/>
        <w:ind w:firstLine="540"/>
        <w:jc w:val="both"/>
        <w:rPr>
          <w:rFonts w:ascii="Times New Roman" w:hAnsi="Times New Roman" w:cs="Times New Roman"/>
          <w:sz w:val="24"/>
          <w:szCs w:val="24"/>
        </w:rPr>
      </w:pPr>
    </w:p>
    <w:p w14:paraId="713549A6"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2. Понятие ломбарда и основные требования, предъявляемые к осуществляемой ломбардом деятельности</w:t>
      </w:r>
    </w:p>
    <w:p w14:paraId="2457674F" w14:textId="77777777" w:rsidR="003B1251" w:rsidRPr="00BE527B" w:rsidRDefault="003B1251">
      <w:pPr>
        <w:pStyle w:val="ConsPlusNormal"/>
        <w:ind w:firstLine="540"/>
        <w:jc w:val="both"/>
        <w:rPr>
          <w:rFonts w:ascii="Times New Roman" w:hAnsi="Times New Roman" w:cs="Times New Roman"/>
          <w:sz w:val="24"/>
          <w:szCs w:val="24"/>
        </w:rPr>
      </w:pPr>
    </w:p>
    <w:p w14:paraId="3925FCE4" w14:textId="77777777" w:rsidR="003B1251" w:rsidRPr="00BE527B" w:rsidRDefault="003B1251">
      <w:pPr>
        <w:pStyle w:val="ConsPlusNormal"/>
        <w:spacing w:before="280"/>
        <w:ind w:firstLine="540"/>
        <w:jc w:val="both"/>
        <w:rPr>
          <w:rFonts w:ascii="Times New Roman" w:hAnsi="Times New Roman" w:cs="Times New Roman"/>
          <w:sz w:val="24"/>
          <w:szCs w:val="24"/>
        </w:rPr>
      </w:pPr>
      <w:r w:rsidRPr="00BE527B">
        <w:rPr>
          <w:rFonts w:ascii="Times New Roman" w:hAnsi="Times New Roman" w:cs="Times New Roman"/>
          <w:sz w:val="24"/>
          <w:szCs w:val="24"/>
        </w:rPr>
        <w:t>1. Ломбардом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w:t>
      </w:r>
    </w:p>
    <w:p w14:paraId="01638EF3" w14:textId="77777777" w:rsidR="003B1251" w:rsidRPr="00BE527B"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1.1. Ломбарды вправе осуществлять профессиональную деятельность по предоставлению потребительских займов в порядке, установленном </w:t>
      </w:r>
      <w:r w:rsidRPr="00BE527B">
        <w:rPr>
          <w:rFonts w:ascii="Times New Roman" w:hAnsi="Times New Roman" w:cs="Times New Roman"/>
          <w:color w:val="000000" w:themeColor="text1"/>
          <w:sz w:val="24"/>
          <w:szCs w:val="24"/>
        </w:rPr>
        <w:t xml:space="preserve">Федеральным </w:t>
      </w:r>
      <w:hyperlink r:id="rId11" w:history="1">
        <w:r w:rsidRPr="00BE527B">
          <w:rPr>
            <w:rFonts w:ascii="Times New Roman" w:hAnsi="Times New Roman" w:cs="Times New Roman"/>
            <w:color w:val="000000" w:themeColor="text1"/>
            <w:sz w:val="24"/>
            <w:szCs w:val="24"/>
          </w:rPr>
          <w:t>законом</w:t>
        </w:r>
      </w:hyperlink>
      <w:r w:rsidRPr="00BE527B">
        <w:rPr>
          <w:rFonts w:ascii="Times New Roman" w:hAnsi="Times New Roman" w:cs="Times New Roman"/>
          <w:color w:val="000000" w:themeColor="text1"/>
          <w:sz w:val="24"/>
          <w:szCs w:val="24"/>
        </w:rPr>
        <w:t xml:space="preserve"> "О потребительском кредите (займе)".</w:t>
      </w:r>
    </w:p>
    <w:p w14:paraId="636FA4C4" w14:textId="77777777" w:rsidR="003B1251" w:rsidRPr="00BE527B" w:rsidRDefault="003B1251">
      <w:pPr>
        <w:pStyle w:val="ConsPlusNormal"/>
        <w:jc w:val="both"/>
        <w:rPr>
          <w:rFonts w:ascii="Times New Roman" w:hAnsi="Times New Roman" w:cs="Times New Roman"/>
          <w:color w:val="000000" w:themeColor="text1"/>
          <w:sz w:val="24"/>
          <w:szCs w:val="24"/>
        </w:rPr>
      </w:pPr>
      <w:r w:rsidRPr="00BE527B">
        <w:rPr>
          <w:rFonts w:ascii="Times New Roman" w:hAnsi="Times New Roman" w:cs="Times New Roman"/>
          <w:color w:val="000000" w:themeColor="text1"/>
          <w:sz w:val="24"/>
          <w:szCs w:val="24"/>
        </w:rPr>
        <w:t xml:space="preserve">(часть 1.1 введена Федеральным </w:t>
      </w:r>
      <w:hyperlink r:id="rId12" w:history="1">
        <w:r w:rsidRPr="00BE527B">
          <w:rPr>
            <w:rFonts w:ascii="Times New Roman" w:hAnsi="Times New Roman" w:cs="Times New Roman"/>
            <w:color w:val="000000" w:themeColor="text1"/>
            <w:sz w:val="24"/>
            <w:szCs w:val="24"/>
          </w:rPr>
          <w:t>законом</w:t>
        </w:r>
      </w:hyperlink>
      <w:r w:rsidRPr="00BE527B">
        <w:rPr>
          <w:rFonts w:ascii="Times New Roman" w:hAnsi="Times New Roman" w:cs="Times New Roman"/>
          <w:color w:val="000000" w:themeColor="text1"/>
          <w:sz w:val="24"/>
          <w:szCs w:val="24"/>
        </w:rPr>
        <w:t xml:space="preserve"> от 21.12.2013 N 363-ФЗ)</w:t>
      </w:r>
    </w:p>
    <w:p w14:paraId="4D10DEA7"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2. Ломбард не вправе привлекать денежные средства физических лиц, в том числе </w:t>
      </w:r>
      <w:r w:rsidRPr="00BE527B">
        <w:rPr>
          <w:rFonts w:ascii="Times New Roman" w:hAnsi="Times New Roman" w:cs="Times New Roman"/>
          <w:sz w:val="24"/>
          <w:szCs w:val="24"/>
        </w:rPr>
        <w:lastRenderedPageBreak/>
        <w:t>индивидуальных предпринимателей, за исключением денежных средств физических лиц, в том числе индивидуальных предпринимателей, являющихся акционерами (участниками) ломбарда.</w:t>
      </w:r>
    </w:p>
    <w:p w14:paraId="1B3A7DBE" w14:textId="77777777" w:rsidR="003B1251" w:rsidRPr="00BE527B" w:rsidRDefault="003B1251">
      <w:pPr>
        <w:pStyle w:val="ConsPlusNormal"/>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(часть 2 в ред. </w:t>
      </w:r>
      <w:r w:rsidRPr="00BE527B">
        <w:rPr>
          <w:rFonts w:ascii="Times New Roman" w:hAnsi="Times New Roman" w:cs="Times New Roman"/>
          <w:color w:val="000000" w:themeColor="text1"/>
          <w:sz w:val="24"/>
          <w:szCs w:val="24"/>
        </w:rPr>
        <w:t xml:space="preserve">Федерального </w:t>
      </w:r>
      <w:hyperlink r:id="rId13" w:history="1">
        <w:r w:rsidRPr="00BE527B">
          <w:rPr>
            <w:rFonts w:ascii="Times New Roman" w:hAnsi="Times New Roman" w:cs="Times New Roman"/>
            <w:color w:val="000000" w:themeColor="text1"/>
            <w:sz w:val="24"/>
            <w:szCs w:val="24"/>
          </w:rPr>
          <w:t>закона</w:t>
        </w:r>
      </w:hyperlink>
      <w:r w:rsidRPr="00BE527B">
        <w:rPr>
          <w:rFonts w:ascii="Times New Roman" w:hAnsi="Times New Roman" w:cs="Times New Roman"/>
          <w:color w:val="000000" w:themeColor="text1"/>
          <w:sz w:val="24"/>
          <w:szCs w:val="24"/>
        </w:rPr>
        <w:t xml:space="preserve"> от 13.07.2020 N 196-ФЗ)</w:t>
      </w:r>
    </w:p>
    <w:p w14:paraId="2DF6AA08" w14:textId="77777777" w:rsidR="003B1251" w:rsidRPr="00BE527B"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color w:val="000000" w:themeColor="text1"/>
          <w:sz w:val="24"/>
          <w:szCs w:val="24"/>
        </w:rPr>
        <w:t xml:space="preserve">3. Ломбард вправе ежедневно с 8 до 23 часов по местному времени принимать в залог и на хранение движимые вещи (движимое имущество), принадлежащие заемщику или </w:t>
      </w:r>
      <w:proofErr w:type="spellStart"/>
      <w:r w:rsidRPr="00BE527B">
        <w:rPr>
          <w:rFonts w:ascii="Times New Roman" w:hAnsi="Times New Roman" w:cs="Times New Roman"/>
          <w:color w:val="000000" w:themeColor="text1"/>
          <w:sz w:val="24"/>
          <w:szCs w:val="24"/>
        </w:rPr>
        <w:t>поклажедателю</w:t>
      </w:r>
      <w:proofErr w:type="spellEnd"/>
      <w:r w:rsidRPr="00BE527B">
        <w:rPr>
          <w:rFonts w:ascii="Times New Roman" w:hAnsi="Times New Roman" w:cs="Times New Roman"/>
          <w:color w:val="000000" w:themeColor="text1"/>
          <w:sz w:val="24"/>
          <w:szCs w:val="24"/>
        </w:rPr>
        <w:t xml:space="preserve"> и предназначенные для личного потребления, за исключением вещей, изъятых из оборота, а также вещей, на оборот которых </w:t>
      </w:r>
      <w:hyperlink r:id="rId14" w:history="1">
        <w:r w:rsidRPr="00BE527B">
          <w:rPr>
            <w:rFonts w:ascii="Times New Roman" w:hAnsi="Times New Roman" w:cs="Times New Roman"/>
            <w:color w:val="000000" w:themeColor="text1"/>
            <w:sz w:val="24"/>
            <w:szCs w:val="24"/>
          </w:rPr>
          <w:t>законодательством</w:t>
        </w:r>
      </w:hyperlink>
      <w:r w:rsidRPr="00BE527B">
        <w:rPr>
          <w:rFonts w:ascii="Times New Roman" w:hAnsi="Times New Roman" w:cs="Times New Roman"/>
          <w:color w:val="000000" w:themeColor="text1"/>
          <w:sz w:val="24"/>
          <w:szCs w:val="24"/>
        </w:rPr>
        <w:t xml:space="preserve"> Российской Федерации установлены соответствующие ограничения.</w:t>
      </w:r>
    </w:p>
    <w:p w14:paraId="6AE5BDBC" w14:textId="77777777" w:rsidR="003B1251" w:rsidRPr="00BE527B" w:rsidRDefault="003B1251">
      <w:pPr>
        <w:pStyle w:val="ConsPlusNormal"/>
        <w:jc w:val="both"/>
        <w:rPr>
          <w:rFonts w:ascii="Times New Roman" w:hAnsi="Times New Roman" w:cs="Times New Roman"/>
          <w:color w:val="000000" w:themeColor="text1"/>
          <w:sz w:val="24"/>
          <w:szCs w:val="24"/>
        </w:rPr>
      </w:pPr>
      <w:r w:rsidRPr="00BE527B">
        <w:rPr>
          <w:rFonts w:ascii="Times New Roman" w:hAnsi="Times New Roman" w:cs="Times New Roman"/>
          <w:color w:val="000000" w:themeColor="text1"/>
          <w:sz w:val="24"/>
          <w:szCs w:val="24"/>
        </w:rPr>
        <w:t xml:space="preserve">(в ред. Федеральных законов от 21.12.2013 </w:t>
      </w:r>
      <w:hyperlink r:id="rId15" w:history="1">
        <w:r w:rsidRPr="00BE527B">
          <w:rPr>
            <w:rFonts w:ascii="Times New Roman" w:hAnsi="Times New Roman" w:cs="Times New Roman"/>
            <w:color w:val="000000" w:themeColor="text1"/>
            <w:sz w:val="24"/>
            <w:szCs w:val="24"/>
          </w:rPr>
          <w:t>N 375-ФЗ</w:t>
        </w:r>
      </w:hyperlink>
      <w:r w:rsidRPr="00BE527B">
        <w:rPr>
          <w:rFonts w:ascii="Times New Roman" w:hAnsi="Times New Roman" w:cs="Times New Roman"/>
          <w:color w:val="000000" w:themeColor="text1"/>
          <w:sz w:val="24"/>
          <w:szCs w:val="24"/>
        </w:rPr>
        <w:t xml:space="preserve">, от 13.07.2020 </w:t>
      </w:r>
      <w:hyperlink r:id="rId16" w:history="1">
        <w:r w:rsidRPr="00BE527B">
          <w:rPr>
            <w:rFonts w:ascii="Times New Roman" w:hAnsi="Times New Roman" w:cs="Times New Roman"/>
            <w:color w:val="000000" w:themeColor="text1"/>
            <w:sz w:val="24"/>
            <w:szCs w:val="24"/>
          </w:rPr>
          <w:t>N 196-ФЗ</w:t>
        </w:r>
      </w:hyperlink>
      <w:r w:rsidRPr="00BE527B">
        <w:rPr>
          <w:rFonts w:ascii="Times New Roman" w:hAnsi="Times New Roman" w:cs="Times New Roman"/>
          <w:color w:val="000000" w:themeColor="text1"/>
          <w:sz w:val="24"/>
          <w:szCs w:val="24"/>
        </w:rPr>
        <w:t>)</w:t>
      </w:r>
    </w:p>
    <w:p w14:paraId="0AACC46B" w14:textId="77777777" w:rsidR="003B1251" w:rsidRPr="00BE527B"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color w:val="000000" w:themeColor="text1"/>
          <w:sz w:val="24"/>
          <w:szCs w:val="24"/>
        </w:rPr>
        <w:t>4. Ломбарду запрещается заниматься какой-либо иной предпринимательской деятельностью, кроме предоставления краткосрочных займов гражданам под залог движимых вещей (движимого имущества), принадлежащих заемщику и предназначенных для личного потребления, хранения вещей, сдачи в аренду (субаренду) недвижимого имущества, принадлежащего ломбарду на праве собственности (аренды, субаренды), осуществления деятельности банковского платежного агента, а также оказания консультационных и информационных услуг.</w:t>
      </w:r>
    </w:p>
    <w:p w14:paraId="20F7FEBC" w14:textId="77777777" w:rsidR="003B1251" w:rsidRPr="00BE527B" w:rsidRDefault="003B1251">
      <w:pPr>
        <w:pStyle w:val="ConsPlusNormal"/>
        <w:jc w:val="both"/>
        <w:rPr>
          <w:rFonts w:ascii="Times New Roman" w:hAnsi="Times New Roman" w:cs="Times New Roman"/>
          <w:color w:val="000000" w:themeColor="text1"/>
          <w:sz w:val="24"/>
          <w:szCs w:val="24"/>
        </w:rPr>
      </w:pPr>
      <w:r w:rsidRPr="00BE527B">
        <w:rPr>
          <w:rFonts w:ascii="Times New Roman" w:hAnsi="Times New Roman" w:cs="Times New Roman"/>
          <w:color w:val="000000" w:themeColor="text1"/>
          <w:sz w:val="24"/>
          <w:szCs w:val="24"/>
        </w:rPr>
        <w:t xml:space="preserve">(в ред. Федерального </w:t>
      </w:r>
      <w:hyperlink r:id="rId17" w:history="1">
        <w:r w:rsidRPr="00BE527B">
          <w:rPr>
            <w:rFonts w:ascii="Times New Roman" w:hAnsi="Times New Roman" w:cs="Times New Roman"/>
            <w:color w:val="000000" w:themeColor="text1"/>
            <w:sz w:val="24"/>
            <w:szCs w:val="24"/>
          </w:rPr>
          <w:t>закона</w:t>
        </w:r>
      </w:hyperlink>
      <w:r w:rsidRPr="00BE527B">
        <w:rPr>
          <w:rFonts w:ascii="Times New Roman" w:hAnsi="Times New Roman" w:cs="Times New Roman"/>
          <w:color w:val="000000" w:themeColor="text1"/>
          <w:sz w:val="24"/>
          <w:szCs w:val="24"/>
        </w:rPr>
        <w:t xml:space="preserve"> от 13.07.2020 N 196-ФЗ)</w:t>
      </w:r>
    </w:p>
    <w:p w14:paraId="64F43F2C"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5. Ломбард не вправе пользоваться и распоряжаться заложенными и сданными на хранение вещами.</w:t>
      </w:r>
    </w:p>
    <w:p w14:paraId="092862C4"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6. В ломбарде (в каждом территориально обособленном подразделении) должны быть созданы условия для хранения заложенных и сданных на хранение вещей, обеспечивающие их сохранность, отсутствие вредных воздействий и исключающие доступ к ним посторонних лиц. Установление обязательных требований к обустройству и оборудованию мест хранения заложенных и сданных на хранение вещей, контроль за их исполнением осуществляются в соответствии с законодательством Российской Федерации.</w:t>
      </w:r>
    </w:p>
    <w:p w14:paraId="6D619C44"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7. В местах хранения заложенных и сданных на хранение вещей не допускается хранение вещей, не являющихся таковыми.</w:t>
      </w:r>
    </w:p>
    <w:p w14:paraId="54B4DD34" w14:textId="77777777" w:rsidR="003B1251" w:rsidRPr="00EF20CF"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8. Ломбард обязан выполнять предписания и запросы Центрального банка Российской Федерации (далее - Банк России) и представлять в Банк России отчетность и иную информацию в соответствии с федеральными законами и нормативными актами Банка России </w:t>
      </w:r>
      <w:r w:rsidRPr="00EF20CF">
        <w:rPr>
          <w:rFonts w:ascii="Times New Roman" w:hAnsi="Times New Roman" w:cs="Times New Roman"/>
          <w:color w:val="000000" w:themeColor="text1"/>
          <w:sz w:val="24"/>
          <w:szCs w:val="24"/>
        </w:rPr>
        <w:t xml:space="preserve">в </w:t>
      </w:r>
      <w:hyperlink r:id="rId18" w:history="1">
        <w:r w:rsidRPr="00EF20CF">
          <w:rPr>
            <w:rFonts w:ascii="Times New Roman" w:hAnsi="Times New Roman" w:cs="Times New Roman"/>
            <w:color w:val="000000" w:themeColor="text1"/>
            <w:sz w:val="24"/>
            <w:szCs w:val="24"/>
          </w:rPr>
          <w:t>порядке</w:t>
        </w:r>
      </w:hyperlink>
      <w:r w:rsidRPr="00EF20CF">
        <w:rPr>
          <w:rFonts w:ascii="Times New Roman" w:hAnsi="Times New Roman" w:cs="Times New Roman"/>
          <w:color w:val="000000" w:themeColor="text1"/>
          <w:sz w:val="24"/>
          <w:szCs w:val="24"/>
        </w:rPr>
        <w:t>, установленном Банком России, а также обеспечить возможность предоставления в Банк России электронных документов и возможность получения от Банка России электронных документов в порядке, установленном Банком России.</w:t>
      </w:r>
    </w:p>
    <w:p w14:paraId="39970183" w14:textId="77777777" w:rsidR="003B1251" w:rsidRPr="00EF20CF" w:rsidRDefault="003B1251">
      <w:pPr>
        <w:pStyle w:val="ConsPlusNormal"/>
        <w:jc w:val="both"/>
        <w:rPr>
          <w:rFonts w:ascii="Times New Roman" w:hAnsi="Times New Roman" w:cs="Times New Roman"/>
          <w:color w:val="000000" w:themeColor="text1"/>
          <w:sz w:val="24"/>
          <w:szCs w:val="24"/>
        </w:rPr>
      </w:pPr>
      <w:r w:rsidRPr="00EF20CF">
        <w:rPr>
          <w:rFonts w:ascii="Times New Roman" w:hAnsi="Times New Roman" w:cs="Times New Roman"/>
          <w:color w:val="000000" w:themeColor="text1"/>
          <w:sz w:val="24"/>
          <w:szCs w:val="24"/>
        </w:rPr>
        <w:t xml:space="preserve">(в ред. Федеральных законов от 13.07.2015 </w:t>
      </w:r>
      <w:hyperlink r:id="rId19" w:history="1">
        <w:r w:rsidRPr="00EF20CF">
          <w:rPr>
            <w:rFonts w:ascii="Times New Roman" w:hAnsi="Times New Roman" w:cs="Times New Roman"/>
            <w:color w:val="000000" w:themeColor="text1"/>
            <w:sz w:val="24"/>
            <w:szCs w:val="24"/>
          </w:rPr>
          <w:t>N 231-ФЗ</w:t>
        </w:r>
      </w:hyperlink>
      <w:r w:rsidRPr="00EF20CF">
        <w:rPr>
          <w:rFonts w:ascii="Times New Roman" w:hAnsi="Times New Roman" w:cs="Times New Roman"/>
          <w:color w:val="000000" w:themeColor="text1"/>
          <w:sz w:val="24"/>
          <w:szCs w:val="24"/>
        </w:rPr>
        <w:t xml:space="preserve">, от 13.07.2020 </w:t>
      </w:r>
      <w:hyperlink r:id="rId20" w:history="1">
        <w:r w:rsidRPr="00EF20CF">
          <w:rPr>
            <w:rFonts w:ascii="Times New Roman" w:hAnsi="Times New Roman" w:cs="Times New Roman"/>
            <w:color w:val="000000" w:themeColor="text1"/>
            <w:sz w:val="24"/>
            <w:szCs w:val="24"/>
          </w:rPr>
          <w:t>N 196-ФЗ</w:t>
        </w:r>
      </w:hyperlink>
      <w:r w:rsidRPr="00EF20CF">
        <w:rPr>
          <w:rFonts w:ascii="Times New Roman" w:hAnsi="Times New Roman" w:cs="Times New Roman"/>
          <w:color w:val="000000" w:themeColor="text1"/>
          <w:sz w:val="24"/>
          <w:szCs w:val="24"/>
        </w:rPr>
        <w:t>)</w:t>
      </w:r>
    </w:p>
    <w:p w14:paraId="7121CE76" w14:textId="77777777" w:rsidR="003B1251" w:rsidRPr="00EF20CF" w:rsidRDefault="003B1251">
      <w:pPr>
        <w:pStyle w:val="ConsPlusNormal"/>
        <w:ind w:firstLine="540"/>
        <w:jc w:val="both"/>
        <w:rPr>
          <w:rFonts w:ascii="Times New Roman" w:hAnsi="Times New Roman" w:cs="Times New Roman"/>
          <w:color w:val="000000" w:themeColor="text1"/>
          <w:sz w:val="24"/>
          <w:szCs w:val="24"/>
        </w:rPr>
      </w:pPr>
    </w:p>
    <w:p w14:paraId="2C80C851" w14:textId="77777777" w:rsidR="003B1251" w:rsidRPr="00EF20CF" w:rsidRDefault="003B1251">
      <w:pPr>
        <w:pStyle w:val="ConsPlusTitle"/>
        <w:spacing w:before="280"/>
        <w:ind w:firstLine="540"/>
        <w:jc w:val="both"/>
        <w:outlineLvl w:val="1"/>
        <w:rPr>
          <w:rFonts w:ascii="Times New Roman" w:hAnsi="Times New Roman" w:cs="Times New Roman"/>
          <w:color w:val="000000" w:themeColor="text1"/>
          <w:sz w:val="24"/>
          <w:szCs w:val="24"/>
        </w:rPr>
      </w:pPr>
      <w:r w:rsidRPr="00EF20CF">
        <w:rPr>
          <w:rFonts w:ascii="Times New Roman" w:hAnsi="Times New Roman" w:cs="Times New Roman"/>
          <w:color w:val="000000" w:themeColor="text1"/>
          <w:sz w:val="24"/>
          <w:szCs w:val="24"/>
        </w:rPr>
        <w:t>Статья 2.1. Требования к органам управления ломбарда</w:t>
      </w:r>
    </w:p>
    <w:p w14:paraId="6391A87C" w14:textId="77777777" w:rsidR="003B1251" w:rsidRPr="00BE527B" w:rsidRDefault="003B1251">
      <w:pPr>
        <w:pStyle w:val="ConsPlusNormal"/>
        <w:ind w:firstLine="540"/>
        <w:jc w:val="both"/>
        <w:rPr>
          <w:rFonts w:ascii="Times New Roman" w:hAnsi="Times New Roman" w:cs="Times New Roman"/>
          <w:sz w:val="24"/>
          <w:szCs w:val="24"/>
        </w:rPr>
      </w:pPr>
      <w:r w:rsidRPr="00EF20CF">
        <w:rPr>
          <w:rFonts w:ascii="Times New Roman" w:hAnsi="Times New Roman" w:cs="Times New Roman"/>
          <w:color w:val="000000" w:themeColor="text1"/>
          <w:sz w:val="24"/>
          <w:szCs w:val="24"/>
        </w:rPr>
        <w:t xml:space="preserve">(введена Федеральным </w:t>
      </w:r>
      <w:hyperlink r:id="rId21" w:history="1">
        <w:r w:rsidRPr="00EF20CF">
          <w:rPr>
            <w:rFonts w:ascii="Times New Roman" w:hAnsi="Times New Roman" w:cs="Times New Roman"/>
            <w:color w:val="000000" w:themeColor="text1"/>
            <w:sz w:val="24"/>
            <w:szCs w:val="24"/>
          </w:rPr>
          <w:t>законом</w:t>
        </w:r>
      </w:hyperlink>
      <w:r w:rsidRPr="00EF20CF">
        <w:rPr>
          <w:rFonts w:ascii="Times New Roman" w:hAnsi="Times New Roman" w:cs="Times New Roman"/>
          <w:color w:val="000000" w:themeColor="text1"/>
          <w:sz w:val="24"/>
          <w:szCs w:val="24"/>
        </w:rPr>
        <w:t xml:space="preserve"> от 21.12.2013 N 375</w:t>
      </w:r>
      <w:r w:rsidRPr="00BE527B">
        <w:rPr>
          <w:rFonts w:ascii="Times New Roman" w:hAnsi="Times New Roman" w:cs="Times New Roman"/>
          <w:sz w:val="24"/>
          <w:szCs w:val="24"/>
        </w:rPr>
        <w:t>-ФЗ)</w:t>
      </w:r>
    </w:p>
    <w:p w14:paraId="65F98DD0" w14:textId="77777777" w:rsidR="003B1251" w:rsidRPr="00BE527B" w:rsidRDefault="003B1251">
      <w:pPr>
        <w:pStyle w:val="ConsPlusNormal"/>
        <w:ind w:firstLine="540"/>
        <w:jc w:val="both"/>
        <w:rPr>
          <w:rFonts w:ascii="Times New Roman" w:hAnsi="Times New Roman" w:cs="Times New Roman"/>
          <w:sz w:val="24"/>
          <w:szCs w:val="24"/>
        </w:rPr>
      </w:pPr>
    </w:p>
    <w:p w14:paraId="31C24C90" w14:textId="77777777" w:rsidR="003B1251" w:rsidRPr="00BE527B" w:rsidRDefault="003B1251">
      <w:pPr>
        <w:pStyle w:val="ConsPlusNormal"/>
        <w:ind w:firstLine="540"/>
        <w:jc w:val="both"/>
        <w:rPr>
          <w:rFonts w:ascii="Times New Roman" w:hAnsi="Times New Roman" w:cs="Times New Roman"/>
          <w:sz w:val="24"/>
          <w:szCs w:val="24"/>
        </w:rPr>
      </w:pPr>
      <w:bookmarkStart w:id="0" w:name="P53"/>
      <w:bookmarkEnd w:id="0"/>
      <w:r w:rsidRPr="00BE527B">
        <w:rPr>
          <w:rFonts w:ascii="Times New Roman" w:hAnsi="Times New Roman" w:cs="Times New Roman"/>
          <w:sz w:val="24"/>
          <w:szCs w:val="24"/>
        </w:rPr>
        <w:t xml:space="preserve">1. Членами совета директоров (наблюдательного совета), членами коллегиального исполнительного органа, единоличным исполнительным органом ломбарда не могут </w:t>
      </w:r>
      <w:r w:rsidRPr="00BE527B">
        <w:rPr>
          <w:rFonts w:ascii="Times New Roman" w:hAnsi="Times New Roman" w:cs="Times New Roman"/>
          <w:sz w:val="24"/>
          <w:szCs w:val="24"/>
        </w:rPr>
        <w:lastRenderedPageBreak/>
        <w:t>являться:</w:t>
      </w:r>
    </w:p>
    <w:p w14:paraId="06000EA7"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1) лица, которые осуществляли функции единоличного исполнительного органа </w:t>
      </w:r>
      <w:proofErr w:type="spellStart"/>
      <w:r w:rsidRPr="00BE527B">
        <w:rPr>
          <w:rFonts w:ascii="Times New Roman" w:hAnsi="Times New Roman" w:cs="Times New Roman"/>
          <w:sz w:val="24"/>
          <w:szCs w:val="24"/>
        </w:rPr>
        <w:t>некредитных</w:t>
      </w:r>
      <w:proofErr w:type="spellEnd"/>
      <w:r w:rsidRPr="00BE527B">
        <w:rPr>
          <w:rFonts w:ascii="Times New Roman" w:hAnsi="Times New Roman" w:cs="Times New Roman"/>
          <w:sz w:val="24"/>
          <w:szCs w:val="24"/>
        </w:rPr>
        <w:t xml:space="preserve">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BE527B">
        <w:rPr>
          <w:rFonts w:ascii="Times New Roman" w:hAnsi="Times New Roman" w:cs="Times New Roman"/>
          <w:sz w:val="24"/>
          <w:szCs w:val="24"/>
        </w:rPr>
        <w:t>неустранения</w:t>
      </w:r>
      <w:proofErr w:type="spellEnd"/>
      <w:r w:rsidRPr="00BE527B">
        <w:rPr>
          <w:rFonts w:ascii="Times New Roman" w:hAnsi="Times New Roman" w:cs="Times New Roman"/>
          <w:sz w:val="24"/>
          <w:szCs w:val="24"/>
        </w:rPr>
        <w:t xml:space="preserve"> этих нарушений, если со дня такого аннулирования (отзыва) прошло менее трех лет;</w:t>
      </w:r>
    </w:p>
    <w:p w14:paraId="4B3EC414"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41F521EF"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7423B286" w14:textId="77777777" w:rsidR="003B1251" w:rsidRPr="00EF20CF"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2. Действующий член совета директоров (наблюдательного совета) при наступлении обстоятельств, указанных </w:t>
      </w:r>
      <w:r w:rsidRPr="00EF20CF">
        <w:rPr>
          <w:rFonts w:ascii="Times New Roman" w:hAnsi="Times New Roman" w:cs="Times New Roman"/>
          <w:color w:val="000000" w:themeColor="text1"/>
          <w:sz w:val="24"/>
          <w:szCs w:val="24"/>
        </w:rPr>
        <w:t xml:space="preserve">в </w:t>
      </w:r>
      <w:hyperlink w:anchor="P53" w:history="1">
        <w:r w:rsidRPr="00EF20CF">
          <w:rPr>
            <w:rFonts w:ascii="Times New Roman" w:hAnsi="Times New Roman" w:cs="Times New Roman"/>
            <w:color w:val="000000" w:themeColor="text1"/>
            <w:sz w:val="24"/>
            <w:szCs w:val="24"/>
          </w:rPr>
          <w:t>части 1</w:t>
        </w:r>
      </w:hyperlink>
      <w:r w:rsidRPr="00EF20CF">
        <w:rPr>
          <w:rFonts w:ascii="Times New Roman" w:hAnsi="Times New Roman" w:cs="Times New Roman"/>
          <w:color w:val="000000" w:themeColor="text1"/>
          <w:sz w:val="24"/>
          <w:szCs w:val="24"/>
        </w:rPr>
        <w:t xml:space="preserve"> настоящей статьи, считается выбывшим со дня вступления в силу соответствующего решения уполномоченного органа либо суда.</w:t>
      </w:r>
    </w:p>
    <w:p w14:paraId="1884C3AE" w14:textId="77777777" w:rsidR="003B1251" w:rsidRPr="00EF20CF" w:rsidRDefault="003B1251">
      <w:pPr>
        <w:pStyle w:val="ConsPlusNormal"/>
        <w:ind w:firstLine="540"/>
        <w:jc w:val="both"/>
        <w:rPr>
          <w:rFonts w:ascii="Times New Roman" w:hAnsi="Times New Roman" w:cs="Times New Roman"/>
          <w:color w:val="000000" w:themeColor="text1"/>
          <w:sz w:val="24"/>
          <w:szCs w:val="24"/>
        </w:rPr>
      </w:pPr>
    </w:p>
    <w:p w14:paraId="36433B1A" w14:textId="77777777" w:rsidR="003B1251" w:rsidRPr="00EF20CF" w:rsidRDefault="003B1251">
      <w:pPr>
        <w:pStyle w:val="ConsPlusTitle"/>
        <w:spacing w:before="280"/>
        <w:ind w:firstLine="540"/>
        <w:jc w:val="both"/>
        <w:outlineLvl w:val="1"/>
        <w:rPr>
          <w:rFonts w:ascii="Times New Roman" w:hAnsi="Times New Roman" w:cs="Times New Roman"/>
          <w:color w:val="000000" w:themeColor="text1"/>
          <w:sz w:val="24"/>
          <w:szCs w:val="24"/>
        </w:rPr>
      </w:pPr>
      <w:r w:rsidRPr="00EF20CF">
        <w:rPr>
          <w:rFonts w:ascii="Times New Roman" w:hAnsi="Times New Roman" w:cs="Times New Roman"/>
          <w:color w:val="000000" w:themeColor="text1"/>
          <w:sz w:val="24"/>
          <w:szCs w:val="24"/>
        </w:rPr>
        <w:t>Статья 2.2. Требования к учредителям (участникам) ломбарда</w:t>
      </w:r>
    </w:p>
    <w:p w14:paraId="4C3F157C" w14:textId="77777777" w:rsidR="003B1251" w:rsidRPr="00EF20CF" w:rsidRDefault="003B1251">
      <w:pPr>
        <w:pStyle w:val="ConsPlusNormal"/>
        <w:ind w:firstLine="540"/>
        <w:jc w:val="both"/>
        <w:rPr>
          <w:rFonts w:ascii="Times New Roman" w:hAnsi="Times New Roman" w:cs="Times New Roman"/>
          <w:color w:val="000000" w:themeColor="text1"/>
          <w:sz w:val="24"/>
          <w:szCs w:val="24"/>
        </w:rPr>
      </w:pPr>
      <w:r w:rsidRPr="00EF20CF">
        <w:rPr>
          <w:rFonts w:ascii="Times New Roman" w:hAnsi="Times New Roman" w:cs="Times New Roman"/>
          <w:color w:val="000000" w:themeColor="text1"/>
          <w:sz w:val="24"/>
          <w:szCs w:val="24"/>
        </w:rPr>
        <w:t xml:space="preserve">(введена Федеральным </w:t>
      </w:r>
      <w:hyperlink r:id="rId22" w:history="1">
        <w:r w:rsidRPr="00EF20CF">
          <w:rPr>
            <w:rFonts w:ascii="Times New Roman" w:hAnsi="Times New Roman" w:cs="Times New Roman"/>
            <w:color w:val="000000" w:themeColor="text1"/>
            <w:sz w:val="24"/>
            <w:szCs w:val="24"/>
          </w:rPr>
          <w:t>законом</w:t>
        </w:r>
      </w:hyperlink>
      <w:r w:rsidRPr="00EF20CF">
        <w:rPr>
          <w:rFonts w:ascii="Times New Roman" w:hAnsi="Times New Roman" w:cs="Times New Roman"/>
          <w:color w:val="000000" w:themeColor="text1"/>
          <w:sz w:val="24"/>
          <w:szCs w:val="24"/>
        </w:rPr>
        <w:t xml:space="preserve"> от 21.12.2013 N 375-ФЗ)</w:t>
      </w:r>
    </w:p>
    <w:p w14:paraId="2B280300" w14:textId="77777777" w:rsidR="003B1251" w:rsidRPr="00EF20CF" w:rsidRDefault="003B1251">
      <w:pPr>
        <w:pStyle w:val="ConsPlusNormal"/>
        <w:ind w:firstLine="540"/>
        <w:jc w:val="both"/>
        <w:rPr>
          <w:rFonts w:ascii="Times New Roman" w:hAnsi="Times New Roman" w:cs="Times New Roman"/>
          <w:color w:val="000000" w:themeColor="text1"/>
          <w:sz w:val="24"/>
          <w:szCs w:val="24"/>
        </w:rPr>
      </w:pPr>
    </w:p>
    <w:p w14:paraId="3907DF62" w14:textId="77777777" w:rsidR="003B1251" w:rsidRPr="00BE527B" w:rsidRDefault="003B1251">
      <w:pPr>
        <w:pStyle w:val="ConsPlusNormal"/>
        <w:ind w:firstLine="540"/>
        <w:jc w:val="both"/>
        <w:rPr>
          <w:rFonts w:ascii="Times New Roman" w:hAnsi="Times New Roman" w:cs="Times New Roman"/>
          <w:sz w:val="24"/>
          <w:szCs w:val="24"/>
        </w:rPr>
      </w:pPr>
      <w:bookmarkStart w:id="1" w:name="P64"/>
      <w:bookmarkEnd w:id="1"/>
      <w:r w:rsidRPr="00BE527B">
        <w:rPr>
          <w:rFonts w:ascii="Times New Roman" w:hAnsi="Times New Roman" w:cs="Times New Roman"/>
          <w:sz w:val="24"/>
          <w:szCs w:val="24"/>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получать право распоряжения 10 и более процентами голосов, приходящихся на голосующие акции (доли), составляющие уставный капитал ломбарда.</w:t>
      </w:r>
    </w:p>
    <w:p w14:paraId="7E1177E8" w14:textId="77777777" w:rsidR="003B1251" w:rsidRPr="00EF20CF" w:rsidRDefault="003B1251">
      <w:pPr>
        <w:pStyle w:val="ConsPlusNormal"/>
        <w:spacing w:before="220"/>
        <w:ind w:firstLine="540"/>
        <w:jc w:val="both"/>
        <w:rPr>
          <w:rFonts w:ascii="Times New Roman" w:hAnsi="Times New Roman" w:cs="Times New Roman"/>
          <w:color w:val="000000" w:themeColor="text1"/>
          <w:sz w:val="24"/>
          <w:szCs w:val="24"/>
        </w:rPr>
      </w:pPr>
      <w:bookmarkStart w:id="2" w:name="P65"/>
      <w:bookmarkEnd w:id="2"/>
      <w:r w:rsidRPr="00BE527B">
        <w:rPr>
          <w:rFonts w:ascii="Times New Roman" w:hAnsi="Times New Roman" w:cs="Times New Roman"/>
          <w:sz w:val="24"/>
          <w:szCs w:val="24"/>
        </w:rP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получило право распоряжения 10 и более процентами голосов, приходящихся на голосующие акции (доли), составляющие </w:t>
      </w:r>
      <w:r w:rsidRPr="00EF20CF">
        <w:rPr>
          <w:rFonts w:ascii="Times New Roman" w:hAnsi="Times New Roman" w:cs="Times New Roman"/>
          <w:color w:val="000000" w:themeColor="text1"/>
          <w:sz w:val="24"/>
          <w:szCs w:val="24"/>
        </w:rPr>
        <w:t xml:space="preserve">уставный капитал ломбарда, обязано направить уведомление в ломбард и в Банк России в </w:t>
      </w:r>
      <w:hyperlink r:id="rId23" w:history="1">
        <w:r w:rsidRPr="00EF20CF">
          <w:rPr>
            <w:rFonts w:ascii="Times New Roman" w:hAnsi="Times New Roman" w:cs="Times New Roman"/>
            <w:color w:val="000000" w:themeColor="text1"/>
            <w:sz w:val="24"/>
            <w:szCs w:val="24"/>
          </w:rPr>
          <w:t>порядке</w:t>
        </w:r>
      </w:hyperlink>
      <w:r w:rsidRPr="00EF20CF">
        <w:rPr>
          <w:rFonts w:ascii="Times New Roman" w:hAnsi="Times New Roman" w:cs="Times New Roman"/>
          <w:color w:val="000000" w:themeColor="text1"/>
          <w:sz w:val="24"/>
          <w:szCs w:val="24"/>
        </w:rPr>
        <w:t xml:space="preserve"> и сроки, которые установлены нормативными актами Банка России.</w:t>
      </w:r>
    </w:p>
    <w:p w14:paraId="7F320028"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EF20CF">
        <w:rPr>
          <w:rFonts w:ascii="Times New Roman" w:hAnsi="Times New Roman" w:cs="Times New Roman"/>
          <w:color w:val="000000" w:themeColor="text1"/>
          <w:sz w:val="24"/>
          <w:szCs w:val="24"/>
        </w:rPr>
        <w:t xml:space="preserve">3. Уведомление, установленное </w:t>
      </w:r>
      <w:hyperlink w:anchor="P65" w:history="1">
        <w:r w:rsidRPr="00EF20CF">
          <w:rPr>
            <w:rFonts w:ascii="Times New Roman" w:hAnsi="Times New Roman" w:cs="Times New Roman"/>
            <w:color w:val="000000" w:themeColor="text1"/>
            <w:sz w:val="24"/>
            <w:szCs w:val="24"/>
          </w:rPr>
          <w:t>частью 2</w:t>
        </w:r>
      </w:hyperlink>
      <w:r w:rsidRPr="00EF20CF">
        <w:rPr>
          <w:rFonts w:ascii="Times New Roman" w:hAnsi="Times New Roman" w:cs="Times New Roman"/>
          <w:color w:val="000000" w:themeColor="text1"/>
          <w:sz w:val="24"/>
          <w:szCs w:val="24"/>
        </w:rPr>
        <w:t xml:space="preserve"> настоящей статьи, направляемое в ломбард и в Банк России, должно содержать информацию о наличии (об </w:t>
      </w:r>
      <w:r w:rsidRPr="00BE527B">
        <w:rPr>
          <w:rFonts w:ascii="Times New Roman" w:hAnsi="Times New Roman" w:cs="Times New Roman"/>
          <w:sz w:val="24"/>
          <w:szCs w:val="24"/>
        </w:rPr>
        <w:t>отсутствии) судимости лица, которое получило право распоряжения 10 и более процентами акций (долей), составляющих уставный капитал ломбарда.</w:t>
      </w:r>
    </w:p>
    <w:p w14:paraId="3C3CE88E"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lastRenderedPageBreak/>
        <w:t xml:space="preserve">4. Банк России в рамках осуществления своих надзорных функций в установленном </w:t>
      </w:r>
      <w:r w:rsidRPr="003321E8">
        <w:rPr>
          <w:rFonts w:ascii="Times New Roman" w:hAnsi="Times New Roman" w:cs="Times New Roman"/>
          <w:color w:val="000000" w:themeColor="text1"/>
          <w:sz w:val="24"/>
          <w:szCs w:val="24"/>
        </w:rPr>
        <w:t xml:space="preserve">им </w:t>
      </w:r>
      <w:hyperlink r:id="rId24" w:history="1">
        <w:r w:rsidRPr="003321E8">
          <w:rPr>
            <w:rFonts w:ascii="Times New Roman" w:hAnsi="Times New Roman" w:cs="Times New Roman"/>
            <w:color w:val="000000" w:themeColor="text1"/>
            <w:sz w:val="24"/>
            <w:szCs w:val="24"/>
          </w:rPr>
          <w:t>порядке</w:t>
        </w:r>
      </w:hyperlink>
      <w:r w:rsidRPr="003321E8">
        <w:rPr>
          <w:rFonts w:ascii="Times New Roman" w:hAnsi="Times New Roman" w:cs="Times New Roman"/>
          <w:color w:val="000000" w:themeColor="text1"/>
          <w:sz w:val="24"/>
          <w:szCs w:val="24"/>
        </w:rPr>
        <w:t xml:space="preserve"> вправе запрашивать и получать на безвозмездной основе у федеральных органов исполнительной власти, их территориальных органов, юридических лиц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имеют право распоряжения 10 и более процентами голосов, приходящихся на голосующие акции (доли), составляющие уставный капитал ломбарда.</w:t>
      </w:r>
    </w:p>
    <w:p w14:paraId="07B26A54"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5. Если уведомление, предусмотренное </w:t>
      </w:r>
      <w:hyperlink w:anchor="P65" w:history="1">
        <w:r w:rsidRPr="003321E8">
          <w:rPr>
            <w:rFonts w:ascii="Times New Roman" w:hAnsi="Times New Roman" w:cs="Times New Roman"/>
            <w:color w:val="000000" w:themeColor="text1"/>
            <w:sz w:val="24"/>
            <w:szCs w:val="24"/>
          </w:rPr>
          <w:t>частью 2</w:t>
        </w:r>
      </w:hyperlink>
      <w:r w:rsidRPr="003321E8">
        <w:rPr>
          <w:rFonts w:ascii="Times New Roman" w:hAnsi="Times New Roman" w:cs="Times New Roman"/>
          <w:color w:val="000000" w:themeColor="text1"/>
          <w:sz w:val="24"/>
          <w:szCs w:val="24"/>
        </w:rPr>
        <w:t xml:space="preserve"> настоящей статьи, не получено ломбардом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имеет право распоряжаться 10 и более процентами голосов, приходящихся на голосующие акции (доли), составляющие уставный капитал ломбарда, не соответствует требованиям, установленным </w:t>
      </w:r>
      <w:hyperlink w:anchor="P64" w:history="1">
        <w:r w:rsidRPr="003321E8">
          <w:rPr>
            <w:rFonts w:ascii="Times New Roman" w:hAnsi="Times New Roman" w:cs="Times New Roman"/>
            <w:color w:val="000000" w:themeColor="text1"/>
            <w:sz w:val="24"/>
            <w:szCs w:val="24"/>
          </w:rPr>
          <w:t>частью 1</w:t>
        </w:r>
      </w:hyperlink>
      <w:r w:rsidRPr="003321E8">
        <w:rPr>
          <w:rFonts w:ascii="Times New Roman" w:hAnsi="Times New Roman" w:cs="Times New Roman"/>
          <w:color w:val="000000" w:themeColor="text1"/>
          <w:sz w:val="24"/>
          <w:szCs w:val="24"/>
        </w:rP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ломбарда. При этом остальные акции (доли), принадлежащие этому лицу, при определении кворума для проведения общего собрания акционеров (участников) ломбарда не учитываются.</w:t>
      </w:r>
    </w:p>
    <w:p w14:paraId="62A5CAB7"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p>
    <w:p w14:paraId="0D5EC326" w14:textId="77777777" w:rsidR="003B1251" w:rsidRPr="003321E8" w:rsidRDefault="003B1251">
      <w:pPr>
        <w:pStyle w:val="ConsPlusTitle"/>
        <w:ind w:firstLine="540"/>
        <w:jc w:val="both"/>
        <w:outlineLvl w:val="1"/>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Статья 2.3. Регулирование деятельности и надзор за деятельностью ломбардов</w:t>
      </w:r>
    </w:p>
    <w:p w14:paraId="0771352B"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(введена Федеральным </w:t>
      </w:r>
      <w:hyperlink r:id="rId25" w:history="1">
        <w:r w:rsidRPr="003321E8">
          <w:rPr>
            <w:rFonts w:ascii="Times New Roman" w:hAnsi="Times New Roman" w:cs="Times New Roman"/>
            <w:color w:val="000000" w:themeColor="text1"/>
            <w:sz w:val="24"/>
            <w:szCs w:val="24"/>
          </w:rPr>
          <w:t>законом</w:t>
        </w:r>
      </w:hyperlink>
      <w:r w:rsidRPr="003321E8">
        <w:rPr>
          <w:rFonts w:ascii="Times New Roman" w:hAnsi="Times New Roman" w:cs="Times New Roman"/>
          <w:color w:val="000000" w:themeColor="text1"/>
          <w:sz w:val="24"/>
          <w:szCs w:val="24"/>
        </w:rPr>
        <w:t xml:space="preserve"> от 21.12.2013 N 375-ФЗ)</w:t>
      </w:r>
    </w:p>
    <w:p w14:paraId="1D11541E"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p>
    <w:p w14:paraId="3CD4BDCB"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1. Органы государственной власти, Банк России и органы местного самоуправления не вправе вмешиваться в деятельность ломбардов, за исключением случаев, предусмотренных федеральными законами.</w:t>
      </w:r>
    </w:p>
    <w:p w14:paraId="4881E5BE"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2. Регулирование деятельности ломбардов и надзор за их деятельностью, за исключением их деятельности по хранению вещей, сдаче в аренду (субаренду) недвижимого имущества, их деятельности банковского платежного агента, оказания ими консультационных и информационных услуг, осуществляются Банком России.</w:t>
      </w:r>
    </w:p>
    <w:p w14:paraId="3A57916D" w14:textId="77777777" w:rsidR="003B1251" w:rsidRPr="003321E8" w:rsidRDefault="003B1251">
      <w:pPr>
        <w:pStyle w:val="ConsPlusNormal"/>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(часть 2 в ред. Федерального </w:t>
      </w:r>
      <w:hyperlink r:id="rId26" w:history="1">
        <w:r w:rsidRPr="003321E8">
          <w:rPr>
            <w:rFonts w:ascii="Times New Roman" w:hAnsi="Times New Roman" w:cs="Times New Roman"/>
            <w:color w:val="000000" w:themeColor="text1"/>
            <w:sz w:val="24"/>
            <w:szCs w:val="24"/>
          </w:rPr>
          <w:t>закона</w:t>
        </w:r>
      </w:hyperlink>
      <w:r w:rsidRPr="003321E8">
        <w:rPr>
          <w:rFonts w:ascii="Times New Roman" w:hAnsi="Times New Roman" w:cs="Times New Roman"/>
          <w:color w:val="000000" w:themeColor="text1"/>
          <w:sz w:val="24"/>
          <w:szCs w:val="24"/>
        </w:rPr>
        <w:t xml:space="preserve"> от 13.07.2020 N 196-ФЗ)</w:t>
      </w:r>
    </w:p>
    <w:p w14:paraId="4C72CF8C"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3. Банк России осуществляет следующие функции:</w:t>
      </w:r>
    </w:p>
    <w:p w14:paraId="6B911C9A"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1) принимает в пределах своей компетенции нормативные акты, регулирующие деятельность ломбардов;</w:t>
      </w:r>
    </w:p>
    <w:p w14:paraId="39032B9E" w14:textId="77777777" w:rsidR="003B1251" w:rsidRPr="00BE527B" w:rsidRDefault="003B1251">
      <w:pPr>
        <w:spacing w:after="1"/>
        <w:rPr>
          <w:rFonts w:ascii="Times New Roman" w:hAnsi="Times New Roman" w:cs="Times New Roman"/>
          <w:sz w:val="24"/>
          <w:szCs w:val="24"/>
          <w:lang w:val="ru-RU"/>
        </w:rPr>
      </w:pPr>
    </w:p>
    <w:p w14:paraId="0DB0C4D3" w14:textId="77777777" w:rsidR="003B1251" w:rsidRPr="00BE527B" w:rsidRDefault="003B1251">
      <w:pPr>
        <w:pStyle w:val="ConsPlusNormal"/>
        <w:spacing w:before="280"/>
        <w:ind w:firstLine="540"/>
        <w:jc w:val="both"/>
        <w:rPr>
          <w:rFonts w:ascii="Times New Roman" w:hAnsi="Times New Roman" w:cs="Times New Roman"/>
          <w:sz w:val="24"/>
          <w:szCs w:val="24"/>
        </w:rPr>
      </w:pPr>
      <w:r w:rsidRPr="00BE527B">
        <w:rPr>
          <w:rFonts w:ascii="Times New Roman" w:hAnsi="Times New Roman" w:cs="Times New Roman"/>
          <w:sz w:val="24"/>
          <w:szCs w:val="24"/>
        </w:rPr>
        <w:t>2) ведет государственный реестр ломбардов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w:t>
      </w:r>
    </w:p>
    <w:p w14:paraId="517B7B30"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lastRenderedPageBreak/>
        <w:t>3) запрашивает и получает от ломбардов документы и информацию, необходимые для осуществления Банком России своих функций;</w:t>
      </w:r>
    </w:p>
    <w:p w14:paraId="0931C48C" w14:textId="77777777" w:rsidR="003B1251" w:rsidRPr="003321E8" w:rsidRDefault="003B1251">
      <w:pPr>
        <w:pStyle w:val="ConsPlusNormal"/>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(п. 3 в ред. </w:t>
      </w:r>
      <w:r w:rsidRPr="003321E8">
        <w:rPr>
          <w:rFonts w:ascii="Times New Roman" w:hAnsi="Times New Roman" w:cs="Times New Roman"/>
          <w:color w:val="000000" w:themeColor="text1"/>
          <w:sz w:val="24"/>
          <w:szCs w:val="24"/>
        </w:rPr>
        <w:t xml:space="preserve">Федерального </w:t>
      </w:r>
      <w:hyperlink r:id="rId27" w:history="1">
        <w:r w:rsidRPr="003321E8">
          <w:rPr>
            <w:rFonts w:ascii="Times New Roman" w:hAnsi="Times New Roman" w:cs="Times New Roman"/>
            <w:color w:val="000000" w:themeColor="text1"/>
            <w:sz w:val="24"/>
            <w:szCs w:val="24"/>
          </w:rPr>
          <w:t>закона</w:t>
        </w:r>
      </w:hyperlink>
      <w:r w:rsidRPr="003321E8">
        <w:rPr>
          <w:rFonts w:ascii="Times New Roman" w:hAnsi="Times New Roman" w:cs="Times New Roman"/>
          <w:color w:val="000000" w:themeColor="text1"/>
          <w:sz w:val="24"/>
          <w:szCs w:val="24"/>
        </w:rPr>
        <w:t xml:space="preserve"> от 13.07.2020 N 196-ФЗ)</w:t>
      </w:r>
    </w:p>
    <w:p w14:paraId="554DD5BF"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4) осуществляет в установленном Банком России порядке надзор за соблюдением ломбардами требований, установленных настоящим Федеральным законом, другими федеральными законами и нормативными актами Банка России, за исключением требований к их деятельности по хранению вещей, сдаче в аренду (субаренду) недвижимого имущества, их деятельности банковского платежного агента, оказанию ими консультационных и информационных услуг;</w:t>
      </w:r>
    </w:p>
    <w:p w14:paraId="260DE4A5" w14:textId="77777777" w:rsidR="003B1251" w:rsidRPr="003321E8" w:rsidRDefault="003B1251">
      <w:pPr>
        <w:pStyle w:val="ConsPlusNormal"/>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(п. 4 в ред. Федерального </w:t>
      </w:r>
      <w:hyperlink r:id="rId28" w:history="1">
        <w:r w:rsidRPr="003321E8">
          <w:rPr>
            <w:rFonts w:ascii="Times New Roman" w:hAnsi="Times New Roman" w:cs="Times New Roman"/>
            <w:color w:val="000000" w:themeColor="text1"/>
            <w:sz w:val="24"/>
            <w:szCs w:val="24"/>
          </w:rPr>
          <w:t>закона</w:t>
        </w:r>
      </w:hyperlink>
      <w:r w:rsidRPr="003321E8">
        <w:rPr>
          <w:rFonts w:ascii="Times New Roman" w:hAnsi="Times New Roman" w:cs="Times New Roman"/>
          <w:color w:val="000000" w:themeColor="text1"/>
          <w:sz w:val="24"/>
          <w:szCs w:val="24"/>
        </w:rPr>
        <w:t xml:space="preserve"> от 13.07.2020 N 196-ФЗ)</w:t>
      </w:r>
    </w:p>
    <w:p w14:paraId="7E0942C3"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3321E8">
        <w:rPr>
          <w:rFonts w:ascii="Times New Roman" w:hAnsi="Times New Roman" w:cs="Times New Roman"/>
          <w:color w:val="000000" w:themeColor="text1"/>
          <w:sz w:val="24"/>
          <w:szCs w:val="24"/>
        </w:rPr>
        <w:t>5) осуществляет иные функции</w:t>
      </w:r>
      <w:r w:rsidRPr="00BE527B">
        <w:rPr>
          <w:rFonts w:ascii="Times New Roman" w:hAnsi="Times New Roman" w:cs="Times New Roman"/>
          <w:sz w:val="24"/>
          <w:szCs w:val="24"/>
        </w:rPr>
        <w:t>, предусмотренные законодательством Российской Федерации.</w:t>
      </w:r>
    </w:p>
    <w:p w14:paraId="44533537"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4. В отношении ломбарда Банк России:</w:t>
      </w:r>
    </w:p>
    <w:p w14:paraId="472D5AEB"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1) запрашивает и получает информацию о финансово-хозяйственной деятельности ломбарда у органов государственной статистики, федерального органа исполнительной власти, осуществляющего государственную регистрацию юридических лиц, иных органов государственного контроля и надзора;</w:t>
      </w:r>
    </w:p>
    <w:p w14:paraId="3205BE57" w14:textId="77777777" w:rsidR="003B1251" w:rsidRPr="00BE527B" w:rsidRDefault="003B1251">
      <w:pPr>
        <w:spacing w:after="1"/>
        <w:rPr>
          <w:rFonts w:ascii="Times New Roman" w:hAnsi="Times New Roman" w:cs="Times New Roman"/>
          <w:sz w:val="24"/>
          <w:szCs w:val="24"/>
          <w:lang w:val="ru-RU"/>
        </w:rPr>
      </w:pPr>
    </w:p>
    <w:p w14:paraId="2B7CB8CD" w14:textId="77777777" w:rsidR="003B1251" w:rsidRPr="00BE527B" w:rsidRDefault="003B1251">
      <w:pPr>
        <w:pStyle w:val="ConsPlusNormal"/>
        <w:spacing w:before="280"/>
        <w:ind w:firstLine="540"/>
        <w:jc w:val="both"/>
        <w:rPr>
          <w:rFonts w:ascii="Times New Roman" w:hAnsi="Times New Roman" w:cs="Times New Roman"/>
          <w:sz w:val="24"/>
          <w:szCs w:val="24"/>
        </w:rPr>
      </w:pPr>
      <w:r w:rsidRPr="00BE527B">
        <w:rPr>
          <w:rFonts w:ascii="Times New Roman" w:hAnsi="Times New Roman" w:cs="Times New Roman"/>
          <w:sz w:val="24"/>
          <w:szCs w:val="24"/>
        </w:rPr>
        <w:t>2) запрашивает и получает информацию о ломбарде из единого государственного реестра юридических лиц;</w:t>
      </w:r>
    </w:p>
    <w:p w14:paraId="6ACA5913" w14:textId="77777777" w:rsidR="003B1251" w:rsidRPr="00BE527B" w:rsidRDefault="003B1251">
      <w:pPr>
        <w:spacing w:after="1"/>
        <w:rPr>
          <w:rFonts w:ascii="Times New Roman" w:hAnsi="Times New Roman" w:cs="Times New Roman"/>
          <w:sz w:val="24"/>
          <w:szCs w:val="24"/>
          <w:lang w:val="ru-RU"/>
        </w:rPr>
      </w:pPr>
    </w:p>
    <w:p w14:paraId="3DDCAB16" w14:textId="77777777" w:rsidR="003B1251" w:rsidRPr="00BE527B" w:rsidRDefault="003B1251">
      <w:pPr>
        <w:pStyle w:val="ConsPlusNormal"/>
        <w:spacing w:before="280"/>
        <w:ind w:firstLine="540"/>
        <w:jc w:val="both"/>
        <w:rPr>
          <w:rFonts w:ascii="Times New Roman" w:hAnsi="Times New Roman" w:cs="Times New Roman"/>
          <w:sz w:val="24"/>
          <w:szCs w:val="24"/>
        </w:rPr>
      </w:pPr>
      <w:r w:rsidRPr="00BE527B">
        <w:rPr>
          <w:rFonts w:ascii="Times New Roman" w:hAnsi="Times New Roman" w:cs="Times New Roman"/>
          <w:sz w:val="24"/>
          <w:szCs w:val="24"/>
        </w:rPr>
        <w:t>3) обеспечивает соответствие сведений о ломбарде в государственном реестре ломбардов сведениям об указанной организации в едином государственном реестре юридических лиц, в том числе сведениям о ликвидации организации;</w:t>
      </w:r>
    </w:p>
    <w:p w14:paraId="559C4E6C"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4) проводит проверку соответствия деятельности ломбарда требованиям настоящего Федерального закона, других федеральных законов и нормативных актов Банка России в порядке, установленном Банком России;</w:t>
      </w:r>
    </w:p>
    <w:p w14:paraId="6879607F" w14:textId="77777777" w:rsidR="003B1251" w:rsidRPr="003321E8" w:rsidRDefault="003B1251">
      <w:pPr>
        <w:pStyle w:val="ConsPlusNormal"/>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(в ред. </w:t>
      </w:r>
      <w:r w:rsidRPr="003321E8">
        <w:rPr>
          <w:rFonts w:ascii="Times New Roman" w:hAnsi="Times New Roman" w:cs="Times New Roman"/>
          <w:color w:val="000000" w:themeColor="text1"/>
          <w:sz w:val="24"/>
          <w:szCs w:val="24"/>
        </w:rPr>
        <w:t xml:space="preserve">Федерального </w:t>
      </w:r>
      <w:hyperlink r:id="rId29" w:history="1">
        <w:r w:rsidRPr="003321E8">
          <w:rPr>
            <w:rFonts w:ascii="Times New Roman" w:hAnsi="Times New Roman" w:cs="Times New Roman"/>
            <w:color w:val="000000" w:themeColor="text1"/>
            <w:sz w:val="24"/>
            <w:szCs w:val="24"/>
          </w:rPr>
          <w:t>закона</w:t>
        </w:r>
      </w:hyperlink>
      <w:r w:rsidRPr="003321E8">
        <w:rPr>
          <w:rFonts w:ascii="Times New Roman" w:hAnsi="Times New Roman" w:cs="Times New Roman"/>
          <w:color w:val="000000" w:themeColor="text1"/>
          <w:sz w:val="24"/>
          <w:szCs w:val="24"/>
        </w:rPr>
        <w:t xml:space="preserve"> от 13.07.2020 N 196-ФЗ)</w:t>
      </w:r>
    </w:p>
    <w:p w14:paraId="1377CB1F"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5) направляет ломбарду предписания, обязательные для исполнения.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30" w:history="1">
        <w:r w:rsidRPr="003321E8">
          <w:rPr>
            <w:rFonts w:ascii="Times New Roman" w:hAnsi="Times New Roman" w:cs="Times New Roman"/>
            <w:color w:val="000000" w:themeColor="text1"/>
            <w:sz w:val="24"/>
            <w:szCs w:val="24"/>
          </w:rPr>
          <w:t>порядке</w:t>
        </w:r>
      </w:hyperlink>
      <w:r w:rsidRPr="003321E8">
        <w:rPr>
          <w:rFonts w:ascii="Times New Roman" w:hAnsi="Times New Roman" w:cs="Times New Roman"/>
          <w:color w:val="000000" w:themeColor="text1"/>
          <w:sz w:val="24"/>
          <w:szCs w:val="24"/>
        </w:rP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14:paraId="75B815B6" w14:textId="77777777" w:rsidR="003B1251" w:rsidRPr="003321E8" w:rsidRDefault="003B1251">
      <w:pPr>
        <w:pStyle w:val="ConsPlusNormal"/>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(в ред. Федеральных законов от 13.07.2015 </w:t>
      </w:r>
      <w:hyperlink r:id="rId31" w:history="1">
        <w:r w:rsidRPr="003321E8">
          <w:rPr>
            <w:rFonts w:ascii="Times New Roman" w:hAnsi="Times New Roman" w:cs="Times New Roman"/>
            <w:color w:val="000000" w:themeColor="text1"/>
            <w:sz w:val="24"/>
            <w:szCs w:val="24"/>
          </w:rPr>
          <w:t>N 231-ФЗ</w:t>
        </w:r>
      </w:hyperlink>
      <w:r w:rsidRPr="003321E8">
        <w:rPr>
          <w:rFonts w:ascii="Times New Roman" w:hAnsi="Times New Roman" w:cs="Times New Roman"/>
          <w:color w:val="000000" w:themeColor="text1"/>
          <w:sz w:val="24"/>
          <w:szCs w:val="24"/>
        </w:rPr>
        <w:t xml:space="preserve">, от 13.07.2020 </w:t>
      </w:r>
      <w:hyperlink r:id="rId32" w:history="1">
        <w:r w:rsidRPr="003321E8">
          <w:rPr>
            <w:rFonts w:ascii="Times New Roman" w:hAnsi="Times New Roman" w:cs="Times New Roman"/>
            <w:color w:val="000000" w:themeColor="text1"/>
            <w:sz w:val="24"/>
            <w:szCs w:val="24"/>
          </w:rPr>
          <w:t>N 196-ФЗ</w:t>
        </w:r>
      </w:hyperlink>
      <w:r w:rsidRPr="003321E8">
        <w:rPr>
          <w:rFonts w:ascii="Times New Roman" w:hAnsi="Times New Roman" w:cs="Times New Roman"/>
          <w:color w:val="000000" w:themeColor="text1"/>
          <w:sz w:val="24"/>
          <w:szCs w:val="24"/>
        </w:rPr>
        <w:t>)</w:t>
      </w:r>
    </w:p>
    <w:p w14:paraId="3225E2D3" w14:textId="77777777" w:rsidR="003B1251" w:rsidRPr="003321E8" w:rsidRDefault="003B1251">
      <w:pPr>
        <w:spacing w:after="1"/>
        <w:rPr>
          <w:rFonts w:ascii="Times New Roman" w:hAnsi="Times New Roman" w:cs="Times New Roman"/>
          <w:color w:val="000000" w:themeColor="text1"/>
          <w:sz w:val="24"/>
          <w:szCs w:val="24"/>
          <w:lang w:val="ru-RU"/>
        </w:rPr>
      </w:pPr>
    </w:p>
    <w:tbl>
      <w:tblPr>
        <w:tblW w:w="936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60"/>
      </w:tblGrid>
      <w:tr w:rsidR="003321E8" w:rsidRPr="003321E8" w14:paraId="169C6E14" w14:textId="77777777">
        <w:trPr>
          <w:jc w:val="center"/>
        </w:trPr>
        <w:tc>
          <w:tcPr>
            <w:tcW w:w="9300" w:type="dxa"/>
            <w:tcBorders>
              <w:top w:val="nil"/>
              <w:left w:val="single" w:sz="24" w:space="0" w:color="CED3F1"/>
              <w:bottom w:val="nil"/>
              <w:right w:val="single" w:sz="24" w:space="0" w:color="F4F3F8"/>
            </w:tcBorders>
            <w:shd w:val="clear" w:color="auto" w:fill="F4F3F8"/>
          </w:tcPr>
          <w:p w14:paraId="727B8E4B" w14:textId="77777777" w:rsidR="003B1251" w:rsidRPr="003321E8" w:rsidRDefault="003B1251">
            <w:pPr>
              <w:pStyle w:val="ConsPlusNormal"/>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lastRenderedPageBreak/>
              <w:t>КонсультантПлюс: примечание.</w:t>
            </w:r>
          </w:p>
          <w:p w14:paraId="090EC4B1" w14:textId="77777777" w:rsidR="003B1251" w:rsidRPr="003321E8" w:rsidRDefault="003B1251">
            <w:pPr>
              <w:pStyle w:val="ConsPlusNormal"/>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С 11.01.2021 пункт 6 части 4 статьи 2.3 утрачивает силу (</w:t>
            </w:r>
            <w:hyperlink r:id="rId33" w:history="1">
              <w:r w:rsidRPr="003321E8">
                <w:rPr>
                  <w:rFonts w:ascii="Times New Roman" w:hAnsi="Times New Roman" w:cs="Times New Roman"/>
                  <w:color w:val="000000" w:themeColor="text1"/>
                  <w:sz w:val="24"/>
                  <w:szCs w:val="24"/>
                </w:rPr>
                <w:t>ФЗ</w:t>
              </w:r>
            </w:hyperlink>
            <w:r w:rsidRPr="003321E8">
              <w:rPr>
                <w:rFonts w:ascii="Times New Roman" w:hAnsi="Times New Roman" w:cs="Times New Roman"/>
                <w:color w:val="000000" w:themeColor="text1"/>
                <w:sz w:val="24"/>
                <w:szCs w:val="24"/>
              </w:rPr>
              <w:t xml:space="preserve"> от 13.07.2020 N 196-ФЗ).</w:t>
            </w:r>
          </w:p>
        </w:tc>
      </w:tr>
    </w:tbl>
    <w:p w14:paraId="0A37BC73" w14:textId="77777777" w:rsidR="003B1251" w:rsidRPr="003321E8" w:rsidRDefault="003B1251">
      <w:pPr>
        <w:pStyle w:val="ConsPlusNormal"/>
        <w:spacing w:before="28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6) обращается в суд с заявлением о ликвидации ломбарда в случаях:</w:t>
      </w:r>
    </w:p>
    <w:p w14:paraId="174550AF"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а) неисполнения ломбардом предписания об устранении выявленных нарушений в установленный Банком России срок;</w:t>
      </w:r>
    </w:p>
    <w:p w14:paraId="5935194C"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б) неоднократного нарушения ломбардом настоящего Федерального закона, других федеральных законов, нормативных актов Банка России (кроме случаев, предусмотренных </w:t>
      </w:r>
      <w:hyperlink w:anchor="P104" w:history="1">
        <w:r w:rsidRPr="003321E8">
          <w:rPr>
            <w:rFonts w:ascii="Times New Roman" w:hAnsi="Times New Roman" w:cs="Times New Roman"/>
            <w:color w:val="000000" w:themeColor="text1"/>
            <w:sz w:val="24"/>
            <w:szCs w:val="24"/>
          </w:rPr>
          <w:t>подпунктом "в"</w:t>
        </w:r>
      </w:hyperlink>
      <w:r w:rsidRPr="003321E8">
        <w:rPr>
          <w:rFonts w:ascii="Times New Roman" w:hAnsi="Times New Roman" w:cs="Times New Roman"/>
          <w:color w:val="000000" w:themeColor="text1"/>
          <w:sz w:val="24"/>
          <w:szCs w:val="24"/>
        </w:rPr>
        <w:t xml:space="preserve"> настоящего пункта);</w:t>
      </w:r>
    </w:p>
    <w:p w14:paraId="65185CA3" w14:textId="77777777" w:rsidR="003B1251" w:rsidRPr="003321E8" w:rsidRDefault="003B1251">
      <w:pPr>
        <w:pStyle w:val="ConsPlusNormal"/>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(в ред. Федерального </w:t>
      </w:r>
      <w:hyperlink r:id="rId34" w:history="1">
        <w:r w:rsidRPr="003321E8">
          <w:rPr>
            <w:rFonts w:ascii="Times New Roman" w:hAnsi="Times New Roman" w:cs="Times New Roman"/>
            <w:color w:val="000000" w:themeColor="text1"/>
            <w:sz w:val="24"/>
            <w:szCs w:val="24"/>
          </w:rPr>
          <w:t>закона</w:t>
        </w:r>
      </w:hyperlink>
      <w:r w:rsidRPr="003321E8">
        <w:rPr>
          <w:rFonts w:ascii="Times New Roman" w:hAnsi="Times New Roman" w:cs="Times New Roman"/>
          <w:color w:val="000000" w:themeColor="text1"/>
          <w:sz w:val="24"/>
          <w:szCs w:val="24"/>
        </w:rPr>
        <w:t xml:space="preserve"> от 02.12.2019 N 394-ФЗ)</w:t>
      </w:r>
    </w:p>
    <w:p w14:paraId="72A6C5DC"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bookmarkStart w:id="3" w:name="P104"/>
      <w:bookmarkEnd w:id="3"/>
      <w:r w:rsidRPr="003321E8">
        <w:rPr>
          <w:rFonts w:ascii="Times New Roman" w:hAnsi="Times New Roman" w:cs="Times New Roman"/>
          <w:color w:val="000000" w:themeColor="text1"/>
          <w:sz w:val="24"/>
          <w:szCs w:val="24"/>
        </w:rPr>
        <w:t xml:space="preserve">в) неоднократного нарушения в течение одного года ломбардом требований, предусмотренных </w:t>
      </w:r>
      <w:hyperlink r:id="rId35" w:history="1">
        <w:r w:rsidRPr="003321E8">
          <w:rPr>
            <w:rFonts w:ascii="Times New Roman" w:hAnsi="Times New Roman" w:cs="Times New Roman"/>
            <w:color w:val="000000" w:themeColor="text1"/>
            <w:sz w:val="24"/>
            <w:szCs w:val="24"/>
          </w:rPr>
          <w:t>статьей 6</w:t>
        </w:r>
      </w:hyperlink>
      <w:r w:rsidRPr="003321E8">
        <w:rPr>
          <w:rFonts w:ascii="Times New Roman" w:hAnsi="Times New Roman" w:cs="Times New Roman"/>
          <w:color w:val="000000" w:themeColor="text1"/>
          <w:sz w:val="24"/>
          <w:szCs w:val="24"/>
        </w:rPr>
        <w:t xml:space="preserve">, </w:t>
      </w:r>
      <w:hyperlink r:id="rId36" w:history="1">
        <w:r w:rsidRPr="003321E8">
          <w:rPr>
            <w:rFonts w:ascii="Times New Roman" w:hAnsi="Times New Roman" w:cs="Times New Roman"/>
            <w:color w:val="000000" w:themeColor="text1"/>
            <w:sz w:val="24"/>
            <w:szCs w:val="24"/>
          </w:rPr>
          <w:t>статьей 7</w:t>
        </w:r>
      </w:hyperlink>
      <w:r w:rsidRPr="003321E8">
        <w:rPr>
          <w:rFonts w:ascii="Times New Roman" w:hAnsi="Times New Roman" w:cs="Times New Roman"/>
          <w:color w:val="000000" w:themeColor="text1"/>
          <w:sz w:val="24"/>
          <w:szCs w:val="24"/>
        </w:rPr>
        <w:t xml:space="preserve"> (за исключением </w:t>
      </w:r>
      <w:hyperlink r:id="rId37" w:history="1">
        <w:r w:rsidRPr="003321E8">
          <w:rPr>
            <w:rFonts w:ascii="Times New Roman" w:hAnsi="Times New Roman" w:cs="Times New Roman"/>
            <w:color w:val="000000" w:themeColor="text1"/>
            <w:sz w:val="24"/>
            <w:szCs w:val="24"/>
          </w:rPr>
          <w:t>пункта 3</w:t>
        </w:r>
      </w:hyperlink>
      <w:r w:rsidRPr="003321E8">
        <w:rPr>
          <w:rFonts w:ascii="Times New Roman" w:hAnsi="Times New Roman" w:cs="Times New Roman"/>
          <w:color w:val="000000" w:themeColor="text1"/>
          <w:sz w:val="24"/>
          <w:szCs w:val="24"/>
        </w:rPr>
        <w:t xml:space="preserve">), </w:t>
      </w:r>
      <w:hyperlink r:id="rId38" w:history="1">
        <w:r w:rsidRPr="003321E8">
          <w:rPr>
            <w:rFonts w:ascii="Times New Roman" w:hAnsi="Times New Roman" w:cs="Times New Roman"/>
            <w:color w:val="000000" w:themeColor="text1"/>
            <w:sz w:val="24"/>
            <w:szCs w:val="24"/>
          </w:rPr>
          <w:t>статьями 7.3</w:t>
        </w:r>
      </w:hyperlink>
      <w:r w:rsidRPr="003321E8">
        <w:rPr>
          <w:rFonts w:ascii="Times New Roman" w:hAnsi="Times New Roman" w:cs="Times New Roman"/>
          <w:color w:val="000000" w:themeColor="text1"/>
          <w:sz w:val="24"/>
          <w:szCs w:val="24"/>
        </w:rPr>
        <w:t xml:space="preserve"> и </w:t>
      </w:r>
      <w:hyperlink r:id="rId39" w:history="1">
        <w:r w:rsidRPr="003321E8">
          <w:rPr>
            <w:rFonts w:ascii="Times New Roman" w:hAnsi="Times New Roman" w:cs="Times New Roman"/>
            <w:color w:val="000000" w:themeColor="text1"/>
            <w:sz w:val="24"/>
            <w:szCs w:val="24"/>
          </w:rPr>
          <w:t>7.5</w:t>
        </w:r>
      </w:hyperlink>
      <w:r w:rsidRPr="003321E8">
        <w:rPr>
          <w:rFonts w:ascii="Times New Roman" w:hAnsi="Times New Roman" w:cs="Times New Roman"/>
          <w:color w:val="000000" w:themeColor="text1"/>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требований нормативных актов Банка России, изданных в соответствии с указанным Федеральным </w:t>
      </w:r>
      <w:hyperlink r:id="rId40" w:history="1">
        <w:r w:rsidRPr="003321E8">
          <w:rPr>
            <w:rFonts w:ascii="Times New Roman" w:hAnsi="Times New Roman" w:cs="Times New Roman"/>
            <w:color w:val="000000" w:themeColor="text1"/>
            <w:sz w:val="24"/>
            <w:szCs w:val="24"/>
          </w:rPr>
          <w:t>законом</w:t>
        </w:r>
      </w:hyperlink>
      <w:r w:rsidRPr="003321E8">
        <w:rPr>
          <w:rFonts w:ascii="Times New Roman" w:hAnsi="Times New Roman" w:cs="Times New Roman"/>
          <w:color w:val="000000" w:themeColor="text1"/>
          <w:sz w:val="24"/>
          <w:szCs w:val="24"/>
        </w:rPr>
        <w:t>;</w:t>
      </w:r>
    </w:p>
    <w:p w14:paraId="0301714D" w14:textId="77777777" w:rsidR="003B1251" w:rsidRPr="003321E8" w:rsidRDefault="003B1251">
      <w:pPr>
        <w:pStyle w:val="ConsPlusNormal"/>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w:t>
      </w:r>
      <w:proofErr w:type="spellStart"/>
      <w:r w:rsidRPr="003321E8">
        <w:rPr>
          <w:rFonts w:ascii="Times New Roman" w:hAnsi="Times New Roman" w:cs="Times New Roman"/>
          <w:color w:val="000000" w:themeColor="text1"/>
          <w:sz w:val="24"/>
          <w:szCs w:val="24"/>
        </w:rPr>
        <w:t>пп</w:t>
      </w:r>
      <w:proofErr w:type="spellEnd"/>
      <w:r w:rsidRPr="003321E8">
        <w:rPr>
          <w:rFonts w:ascii="Times New Roman" w:hAnsi="Times New Roman" w:cs="Times New Roman"/>
          <w:color w:val="000000" w:themeColor="text1"/>
          <w:sz w:val="24"/>
          <w:szCs w:val="24"/>
        </w:rPr>
        <w:t xml:space="preserve">. "в" в ред. Федерального </w:t>
      </w:r>
      <w:hyperlink r:id="rId41" w:history="1">
        <w:r w:rsidRPr="003321E8">
          <w:rPr>
            <w:rFonts w:ascii="Times New Roman" w:hAnsi="Times New Roman" w:cs="Times New Roman"/>
            <w:color w:val="000000" w:themeColor="text1"/>
            <w:sz w:val="24"/>
            <w:szCs w:val="24"/>
          </w:rPr>
          <w:t>закона</w:t>
        </w:r>
      </w:hyperlink>
      <w:r w:rsidRPr="003321E8">
        <w:rPr>
          <w:rFonts w:ascii="Times New Roman" w:hAnsi="Times New Roman" w:cs="Times New Roman"/>
          <w:color w:val="000000" w:themeColor="text1"/>
          <w:sz w:val="24"/>
          <w:szCs w:val="24"/>
        </w:rPr>
        <w:t xml:space="preserve"> от 02.12.2019 N 394-ФЗ)</w:t>
      </w:r>
    </w:p>
    <w:p w14:paraId="69644B7F"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г) несоответствия органов управления ломбарда требованиям настоящего Федерального закона;</w:t>
      </w:r>
    </w:p>
    <w:p w14:paraId="47B12DA4"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7) осуществляет иные права в соответствии с настоящим Федеральным законом.</w:t>
      </w:r>
    </w:p>
    <w:p w14:paraId="7330C9A3"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5. Ломбард вправе обжаловать действия (бездействие) Банка России в суд.</w:t>
      </w:r>
    </w:p>
    <w:p w14:paraId="31B462FC"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p>
    <w:p w14:paraId="70461F42" w14:textId="77777777" w:rsidR="003B1251" w:rsidRPr="003321E8" w:rsidRDefault="003B1251">
      <w:pPr>
        <w:pStyle w:val="ConsPlusTitle"/>
        <w:ind w:firstLine="540"/>
        <w:jc w:val="both"/>
        <w:outlineLvl w:val="1"/>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Статья 2.4. Отчетность ломбарда</w:t>
      </w:r>
    </w:p>
    <w:p w14:paraId="4D2A0C47"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(введена Федеральным </w:t>
      </w:r>
      <w:hyperlink r:id="rId42" w:history="1">
        <w:r w:rsidRPr="003321E8">
          <w:rPr>
            <w:rFonts w:ascii="Times New Roman" w:hAnsi="Times New Roman" w:cs="Times New Roman"/>
            <w:color w:val="000000" w:themeColor="text1"/>
            <w:sz w:val="24"/>
            <w:szCs w:val="24"/>
          </w:rPr>
          <w:t>законом</w:t>
        </w:r>
      </w:hyperlink>
      <w:r w:rsidRPr="003321E8">
        <w:rPr>
          <w:rFonts w:ascii="Times New Roman" w:hAnsi="Times New Roman" w:cs="Times New Roman"/>
          <w:color w:val="000000" w:themeColor="text1"/>
          <w:sz w:val="24"/>
          <w:szCs w:val="24"/>
        </w:rPr>
        <w:t xml:space="preserve"> от 21.12.2013 N 375-ФЗ)</w:t>
      </w:r>
    </w:p>
    <w:p w14:paraId="6125EFCF"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p>
    <w:p w14:paraId="076DC73F"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Ломбарды обязаны представлять в Банк России документы, содержащие отчет о своей деятельности и персональном составе своих руководящих органов. </w:t>
      </w:r>
      <w:hyperlink r:id="rId43" w:history="1">
        <w:r w:rsidRPr="003321E8">
          <w:rPr>
            <w:rFonts w:ascii="Times New Roman" w:hAnsi="Times New Roman" w:cs="Times New Roman"/>
            <w:color w:val="000000" w:themeColor="text1"/>
            <w:sz w:val="24"/>
            <w:szCs w:val="24"/>
          </w:rPr>
          <w:t>Формы и сроки</w:t>
        </w:r>
      </w:hyperlink>
      <w:r w:rsidRPr="003321E8">
        <w:rPr>
          <w:rFonts w:ascii="Times New Roman" w:hAnsi="Times New Roman" w:cs="Times New Roman"/>
          <w:color w:val="000000" w:themeColor="text1"/>
          <w:sz w:val="24"/>
          <w:szCs w:val="24"/>
        </w:rPr>
        <w:t xml:space="preserve"> представления указанных документов определяются Банком России.</w:t>
      </w:r>
    </w:p>
    <w:p w14:paraId="198176B5" w14:textId="77777777" w:rsidR="003B1251" w:rsidRPr="003321E8" w:rsidRDefault="003B1251">
      <w:pPr>
        <w:spacing w:after="1"/>
        <w:rPr>
          <w:rFonts w:ascii="Times New Roman" w:hAnsi="Times New Roman" w:cs="Times New Roman"/>
          <w:color w:val="000000" w:themeColor="text1"/>
          <w:sz w:val="24"/>
          <w:szCs w:val="24"/>
        </w:rPr>
      </w:pPr>
    </w:p>
    <w:p w14:paraId="628116C9" w14:textId="77777777" w:rsidR="003B1251" w:rsidRPr="00BE527B" w:rsidRDefault="003B1251">
      <w:pPr>
        <w:pStyle w:val="ConsPlusNormal"/>
        <w:ind w:firstLine="540"/>
        <w:jc w:val="both"/>
        <w:rPr>
          <w:rFonts w:ascii="Times New Roman" w:hAnsi="Times New Roman" w:cs="Times New Roman"/>
          <w:sz w:val="24"/>
          <w:szCs w:val="24"/>
        </w:rPr>
      </w:pPr>
    </w:p>
    <w:p w14:paraId="0D53F6F0"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3. Информация, составляющая профессиональную тайну при осуществлении ломбардом своей деятельности</w:t>
      </w:r>
    </w:p>
    <w:p w14:paraId="69350776" w14:textId="77777777" w:rsidR="003B1251" w:rsidRPr="00BE527B" w:rsidRDefault="003B1251">
      <w:pPr>
        <w:pStyle w:val="ConsPlusNormal"/>
        <w:ind w:firstLine="540"/>
        <w:jc w:val="both"/>
        <w:rPr>
          <w:rFonts w:ascii="Times New Roman" w:hAnsi="Times New Roman" w:cs="Times New Roman"/>
          <w:sz w:val="24"/>
          <w:szCs w:val="24"/>
        </w:rPr>
      </w:pPr>
    </w:p>
    <w:p w14:paraId="326C3580" w14:textId="77777777" w:rsidR="003B1251" w:rsidRPr="00BE527B" w:rsidRDefault="003B1251">
      <w:pPr>
        <w:pStyle w:val="ConsPlusNormal"/>
        <w:ind w:firstLine="540"/>
        <w:jc w:val="both"/>
        <w:rPr>
          <w:rFonts w:ascii="Times New Roman" w:hAnsi="Times New Roman" w:cs="Times New Roman"/>
          <w:sz w:val="24"/>
          <w:szCs w:val="24"/>
        </w:rPr>
      </w:pPr>
      <w:bookmarkStart w:id="4" w:name="P119"/>
      <w:bookmarkEnd w:id="4"/>
      <w:r w:rsidRPr="00BE527B">
        <w:rPr>
          <w:rFonts w:ascii="Times New Roman" w:hAnsi="Times New Roman" w:cs="Times New Roman"/>
          <w:sz w:val="24"/>
          <w:szCs w:val="24"/>
        </w:rPr>
        <w:t xml:space="preserve">1. К информации, составляющей профессиональную тайну при осуществлении ломбардом своей деятельности, относится информация, полученная ломбардом от заемщика или </w:t>
      </w:r>
      <w:proofErr w:type="spellStart"/>
      <w:r w:rsidRPr="00BE527B">
        <w:rPr>
          <w:rFonts w:ascii="Times New Roman" w:hAnsi="Times New Roman" w:cs="Times New Roman"/>
          <w:sz w:val="24"/>
          <w:szCs w:val="24"/>
        </w:rPr>
        <w:t>поклажедателя</w:t>
      </w:r>
      <w:proofErr w:type="spellEnd"/>
      <w:r w:rsidRPr="00BE527B">
        <w:rPr>
          <w:rFonts w:ascii="Times New Roman" w:hAnsi="Times New Roman" w:cs="Times New Roman"/>
          <w:sz w:val="24"/>
          <w:szCs w:val="24"/>
        </w:rPr>
        <w:t xml:space="preserve"> в связи с заключением договора займа или договора хранения, за исключением наименования, описания технических, технологических и качественных характеристик невостребованной вещи, на которую в порядке, установленном </w:t>
      </w:r>
      <w:hyperlink w:anchor="P226" w:history="1">
        <w:r w:rsidRPr="00BE527B">
          <w:rPr>
            <w:rFonts w:ascii="Times New Roman" w:hAnsi="Times New Roman" w:cs="Times New Roman"/>
            <w:color w:val="0000FF"/>
            <w:sz w:val="24"/>
            <w:szCs w:val="24"/>
          </w:rPr>
          <w:t>статьей 12</w:t>
        </w:r>
      </w:hyperlink>
      <w:r w:rsidRPr="00BE527B">
        <w:rPr>
          <w:rFonts w:ascii="Times New Roman" w:hAnsi="Times New Roman" w:cs="Times New Roman"/>
          <w:sz w:val="24"/>
          <w:szCs w:val="24"/>
        </w:rPr>
        <w:t xml:space="preserve"> настоящего Федерального закона, обращено взыскание.</w:t>
      </w:r>
    </w:p>
    <w:p w14:paraId="7C4D3E19"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2. Ломбард и его работники обязаны соблюдать конфиденциальность информации, </w:t>
      </w:r>
      <w:r w:rsidRPr="00BE527B">
        <w:rPr>
          <w:rFonts w:ascii="Times New Roman" w:hAnsi="Times New Roman" w:cs="Times New Roman"/>
          <w:sz w:val="24"/>
          <w:szCs w:val="24"/>
        </w:rPr>
        <w:lastRenderedPageBreak/>
        <w:t xml:space="preserve">составляющей в соответствии </w:t>
      </w:r>
      <w:r w:rsidRPr="003321E8">
        <w:rPr>
          <w:rFonts w:ascii="Times New Roman" w:hAnsi="Times New Roman" w:cs="Times New Roman"/>
          <w:color w:val="000000" w:themeColor="text1"/>
          <w:sz w:val="24"/>
          <w:szCs w:val="24"/>
        </w:rPr>
        <w:t xml:space="preserve">с </w:t>
      </w:r>
      <w:hyperlink w:anchor="P119" w:history="1">
        <w:r w:rsidRPr="003321E8">
          <w:rPr>
            <w:rFonts w:ascii="Times New Roman" w:hAnsi="Times New Roman" w:cs="Times New Roman"/>
            <w:color w:val="000000" w:themeColor="text1"/>
            <w:sz w:val="24"/>
            <w:szCs w:val="24"/>
          </w:rPr>
          <w:t>частью 1</w:t>
        </w:r>
      </w:hyperlink>
      <w:r w:rsidRPr="00BE527B">
        <w:rPr>
          <w:rFonts w:ascii="Times New Roman" w:hAnsi="Times New Roman" w:cs="Times New Roman"/>
          <w:sz w:val="24"/>
          <w:szCs w:val="24"/>
        </w:rPr>
        <w:t xml:space="preserve"> настоящей статьи профессиональную тайну, и в случае ее разглашения несут ответственность в порядке, установленном законодательством Российской Федерации.</w:t>
      </w:r>
    </w:p>
    <w:p w14:paraId="3A5433AD" w14:textId="77777777" w:rsidR="003B1251" w:rsidRPr="00BE527B" w:rsidRDefault="003B1251">
      <w:pPr>
        <w:pStyle w:val="ConsPlusNormal"/>
        <w:ind w:firstLine="540"/>
        <w:jc w:val="both"/>
        <w:rPr>
          <w:rFonts w:ascii="Times New Roman" w:hAnsi="Times New Roman" w:cs="Times New Roman"/>
          <w:sz w:val="24"/>
          <w:szCs w:val="24"/>
        </w:rPr>
      </w:pPr>
    </w:p>
    <w:p w14:paraId="4B4F5195"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4. Последствия изъятия, принудительного изъятия либо выемки заложенной или сданной на хранение вещи</w:t>
      </w:r>
    </w:p>
    <w:p w14:paraId="3CF9A3E3" w14:textId="77777777" w:rsidR="003B1251" w:rsidRPr="00BE527B" w:rsidRDefault="003B1251">
      <w:pPr>
        <w:pStyle w:val="ConsPlusNormal"/>
        <w:ind w:firstLine="540"/>
        <w:jc w:val="both"/>
        <w:rPr>
          <w:rFonts w:ascii="Times New Roman" w:hAnsi="Times New Roman" w:cs="Times New Roman"/>
          <w:sz w:val="24"/>
          <w:szCs w:val="24"/>
        </w:rPr>
      </w:pPr>
    </w:p>
    <w:p w14:paraId="0539B815" w14:textId="77777777" w:rsidR="003B1251" w:rsidRPr="003321E8" w:rsidRDefault="003B1251">
      <w:pPr>
        <w:pStyle w:val="ConsPlusNormal"/>
        <w:spacing w:before="28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1. В случае принудительного изъятия заложенной вещи по основаниям, предусмотренным </w:t>
      </w:r>
      <w:hyperlink r:id="rId44" w:history="1">
        <w:r w:rsidRPr="003321E8">
          <w:rPr>
            <w:rFonts w:ascii="Times New Roman" w:hAnsi="Times New Roman" w:cs="Times New Roman"/>
            <w:color w:val="000000" w:themeColor="text1"/>
            <w:sz w:val="24"/>
            <w:szCs w:val="24"/>
          </w:rPr>
          <w:t>статьей 354</w:t>
        </w:r>
      </w:hyperlink>
      <w:r w:rsidRPr="003321E8">
        <w:rPr>
          <w:rFonts w:ascii="Times New Roman" w:hAnsi="Times New Roman" w:cs="Times New Roman"/>
          <w:color w:val="000000" w:themeColor="text1"/>
          <w:sz w:val="24"/>
          <w:szCs w:val="24"/>
        </w:rPr>
        <w:t xml:space="preserve"> Гражданского кодекса Российской Федерации, наступают последствия, предусмотренные указанной статьей.</w:t>
      </w:r>
    </w:p>
    <w:p w14:paraId="1257A69E"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bookmarkStart w:id="5" w:name="P127"/>
      <w:bookmarkEnd w:id="5"/>
      <w:r w:rsidRPr="003321E8">
        <w:rPr>
          <w:rFonts w:ascii="Times New Roman" w:hAnsi="Times New Roman" w:cs="Times New Roman"/>
          <w:color w:val="000000" w:themeColor="text1"/>
          <w:sz w:val="24"/>
          <w:szCs w:val="24"/>
        </w:rPr>
        <w:t xml:space="preserve">2. В случае выемки заложенной или сданной на хранение вещи в соответствии с уголовно-процессуальным </w:t>
      </w:r>
      <w:hyperlink r:id="rId45" w:history="1">
        <w:r w:rsidRPr="003321E8">
          <w:rPr>
            <w:rFonts w:ascii="Times New Roman" w:hAnsi="Times New Roman" w:cs="Times New Roman"/>
            <w:color w:val="000000" w:themeColor="text1"/>
            <w:sz w:val="24"/>
            <w:szCs w:val="24"/>
          </w:rPr>
          <w:t>законодательством</w:t>
        </w:r>
      </w:hyperlink>
      <w:r w:rsidRPr="003321E8">
        <w:rPr>
          <w:rFonts w:ascii="Times New Roman" w:hAnsi="Times New Roman" w:cs="Times New Roman"/>
          <w:color w:val="000000" w:themeColor="text1"/>
          <w:sz w:val="24"/>
          <w:szCs w:val="24"/>
        </w:rPr>
        <w:t xml:space="preserve"> Российской Федерации либо изъятия в соответствии с </w:t>
      </w:r>
      <w:hyperlink r:id="rId46" w:history="1">
        <w:r w:rsidRPr="003321E8">
          <w:rPr>
            <w:rFonts w:ascii="Times New Roman" w:hAnsi="Times New Roman" w:cs="Times New Roman"/>
            <w:color w:val="000000" w:themeColor="text1"/>
            <w:sz w:val="24"/>
            <w:szCs w:val="24"/>
          </w:rPr>
          <w:t>законодательством</w:t>
        </w:r>
      </w:hyperlink>
      <w:r w:rsidRPr="003321E8">
        <w:rPr>
          <w:rFonts w:ascii="Times New Roman" w:hAnsi="Times New Roman" w:cs="Times New Roman"/>
          <w:color w:val="000000" w:themeColor="text1"/>
          <w:sz w:val="24"/>
          <w:szCs w:val="24"/>
        </w:rPr>
        <w:t xml:space="preserve"> Российской Федерации об административных правонарушениях договор займа или договор хранения прекращается.</w:t>
      </w:r>
    </w:p>
    <w:p w14:paraId="479FBC96" w14:textId="77777777" w:rsidR="003B1251" w:rsidRPr="00BE527B" w:rsidRDefault="003B1251">
      <w:pPr>
        <w:pStyle w:val="ConsPlusNormal"/>
        <w:spacing w:before="220"/>
        <w:ind w:firstLine="540"/>
        <w:jc w:val="both"/>
        <w:rPr>
          <w:rFonts w:ascii="Times New Roman" w:hAnsi="Times New Roman" w:cs="Times New Roman"/>
          <w:sz w:val="24"/>
          <w:szCs w:val="24"/>
        </w:rPr>
      </w:pPr>
      <w:bookmarkStart w:id="6" w:name="P128"/>
      <w:bookmarkEnd w:id="6"/>
      <w:r w:rsidRPr="003321E8">
        <w:rPr>
          <w:rFonts w:ascii="Times New Roman" w:hAnsi="Times New Roman" w:cs="Times New Roman"/>
          <w:color w:val="000000" w:themeColor="text1"/>
          <w:sz w:val="24"/>
          <w:szCs w:val="24"/>
        </w:rPr>
        <w:t xml:space="preserve">3. При наступлении обстоятельств, предусмотренных </w:t>
      </w:r>
      <w:hyperlink w:anchor="P127" w:history="1">
        <w:r w:rsidRPr="003321E8">
          <w:rPr>
            <w:rFonts w:ascii="Times New Roman" w:hAnsi="Times New Roman" w:cs="Times New Roman"/>
            <w:color w:val="000000" w:themeColor="text1"/>
            <w:sz w:val="24"/>
            <w:szCs w:val="24"/>
          </w:rPr>
          <w:t>частью 2</w:t>
        </w:r>
      </w:hyperlink>
      <w:r w:rsidRPr="003321E8">
        <w:rPr>
          <w:rFonts w:ascii="Times New Roman" w:hAnsi="Times New Roman" w:cs="Times New Roman"/>
          <w:color w:val="000000" w:themeColor="text1"/>
          <w:sz w:val="24"/>
          <w:szCs w:val="24"/>
        </w:rPr>
        <w:t xml:space="preserve"> настоящей статьи, ломбард в течение трех рабочих дней со дня изъятия либо выемки заложенной или сданной на хранение вещи обязан уведомить в письменной форме об этом</w:t>
      </w:r>
      <w:r w:rsidRPr="00BE527B">
        <w:rPr>
          <w:rFonts w:ascii="Times New Roman" w:hAnsi="Times New Roman" w:cs="Times New Roman"/>
          <w:sz w:val="24"/>
          <w:szCs w:val="24"/>
        </w:rPr>
        <w:t xml:space="preserve"> заемщика или </w:t>
      </w:r>
      <w:proofErr w:type="spellStart"/>
      <w:r w:rsidRPr="00BE527B">
        <w:rPr>
          <w:rFonts w:ascii="Times New Roman" w:hAnsi="Times New Roman" w:cs="Times New Roman"/>
          <w:sz w:val="24"/>
          <w:szCs w:val="24"/>
        </w:rPr>
        <w:t>поклажедателя</w:t>
      </w:r>
      <w:proofErr w:type="spellEnd"/>
      <w:r w:rsidRPr="00BE527B">
        <w:rPr>
          <w:rFonts w:ascii="Times New Roman" w:hAnsi="Times New Roman" w:cs="Times New Roman"/>
          <w:sz w:val="24"/>
          <w:szCs w:val="24"/>
        </w:rPr>
        <w:t>. Указанное уведомление направляется по почте заказным письмом с описью вложения, уведомлением о вручении и содержит следующую информацию:</w:t>
      </w:r>
    </w:p>
    <w:p w14:paraId="5612A161"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1) дата изъятия либо выемки вещи;</w:t>
      </w:r>
    </w:p>
    <w:p w14:paraId="23C5ECBE"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2) указание на основание произведенного изъятия либо выемки вещи;</w:t>
      </w:r>
    </w:p>
    <w:p w14:paraId="7B17FB14"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3) наименование государственного органа (с указанием должностного лица), осуществившего изъятие либо выемку вещи;</w:t>
      </w:r>
    </w:p>
    <w:p w14:paraId="62082819"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4) сумма </w:t>
      </w:r>
      <w:r w:rsidRPr="003321E8">
        <w:rPr>
          <w:rFonts w:ascii="Times New Roman" w:hAnsi="Times New Roman" w:cs="Times New Roman"/>
          <w:color w:val="000000" w:themeColor="text1"/>
          <w:sz w:val="24"/>
          <w:szCs w:val="24"/>
        </w:rPr>
        <w:t xml:space="preserve">обязательств заемщика или </w:t>
      </w:r>
      <w:proofErr w:type="spellStart"/>
      <w:r w:rsidRPr="003321E8">
        <w:rPr>
          <w:rFonts w:ascii="Times New Roman" w:hAnsi="Times New Roman" w:cs="Times New Roman"/>
          <w:color w:val="000000" w:themeColor="text1"/>
          <w:sz w:val="24"/>
          <w:szCs w:val="24"/>
        </w:rPr>
        <w:t>поклажедателя</w:t>
      </w:r>
      <w:proofErr w:type="spellEnd"/>
      <w:r w:rsidRPr="003321E8">
        <w:rPr>
          <w:rFonts w:ascii="Times New Roman" w:hAnsi="Times New Roman" w:cs="Times New Roman"/>
          <w:color w:val="000000" w:themeColor="text1"/>
          <w:sz w:val="24"/>
          <w:szCs w:val="24"/>
        </w:rPr>
        <w:t xml:space="preserve"> перед ломбардом, определенная в соответствии с </w:t>
      </w:r>
      <w:hyperlink w:anchor="P133" w:history="1">
        <w:r w:rsidRPr="003321E8">
          <w:rPr>
            <w:rFonts w:ascii="Times New Roman" w:hAnsi="Times New Roman" w:cs="Times New Roman"/>
            <w:color w:val="000000" w:themeColor="text1"/>
            <w:sz w:val="24"/>
            <w:szCs w:val="24"/>
          </w:rPr>
          <w:t>частью 4</w:t>
        </w:r>
      </w:hyperlink>
      <w:r w:rsidRPr="003321E8">
        <w:rPr>
          <w:rFonts w:ascii="Times New Roman" w:hAnsi="Times New Roman" w:cs="Times New Roman"/>
          <w:color w:val="000000" w:themeColor="text1"/>
          <w:sz w:val="24"/>
          <w:szCs w:val="24"/>
        </w:rPr>
        <w:t xml:space="preserve"> настоящей статьи.</w:t>
      </w:r>
    </w:p>
    <w:p w14:paraId="6DF72E68" w14:textId="77777777" w:rsidR="003B1251" w:rsidRPr="00BE527B" w:rsidRDefault="003B1251">
      <w:pPr>
        <w:pStyle w:val="ConsPlusNormal"/>
        <w:spacing w:before="220"/>
        <w:ind w:firstLine="540"/>
        <w:jc w:val="both"/>
        <w:rPr>
          <w:rFonts w:ascii="Times New Roman" w:hAnsi="Times New Roman" w:cs="Times New Roman"/>
          <w:sz w:val="24"/>
          <w:szCs w:val="24"/>
        </w:rPr>
      </w:pPr>
      <w:bookmarkStart w:id="7" w:name="P133"/>
      <w:bookmarkEnd w:id="7"/>
      <w:r w:rsidRPr="003321E8">
        <w:rPr>
          <w:rFonts w:ascii="Times New Roman" w:hAnsi="Times New Roman" w:cs="Times New Roman"/>
          <w:color w:val="000000" w:themeColor="text1"/>
          <w:sz w:val="24"/>
          <w:szCs w:val="24"/>
        </w:rPr>
        <w:t xml:space="preserve">4. С момента получения заемщиком уведомления, указанного в </w:t>
      </w:r>
      <w:hyperlink w:anchor="P128" w:history="1">
        <w:r w:rsidRPr="003321E8">
          <w:rPr>
            <w:rFonts w:ascii="Times New Roman" w:hAnsi="Times New Roman" w:cs="Times New Roman"/>
            <w:color w:val="000000" w:themeColor="text1"/>
            <w:sz w:val="24"/>
            <w:szCs w:val="24"/>
          </w:rPr>
          <w:t>части 3</w:t>
        </w:r>
      </w:hyperlink>
      <w:r w:rsidRPr="003321E8">
        <w:rPr>
          <w:rFonts w:ascii="Times New Roman" w:hAnsi="Times New Roman" w:cs="Times New Roman"/>
          <w:color w:val="000000" w:themeColor="text1"/>
          <w:sz w:val="24"/>
          <w:szCs w:val="24"/>
        </w:rPr>
        <w:t xml:space="preserve"> настоящей статьи, у него возникает обязательство перед ломбардом, сумма которого определяется в соответствии с условиями договора займа на день изъятия либо выемки заложенной вещи или на день истечения льготного срока, установленного </w:t>
      </w:r>
      <w:hyperlink w:anchor="P214" w:history="1">
        <w:r w:rsidRPr="003321E8">
          <w:rPr>
            <w:rFonts w:ascii="Times New Roman" w:hAnsi="Times New Roman" w:cs="Times New Roman"/>
            <w:color w:val="000000" w:themeColor="text1"/>
            <w:sz w:val="24"/>
            <w:szCs w:val="24"/>
          </w:rPr>
          <w:t>статьей 10</w:t>
        </w:r>
      </w:hyperlink>
      <w:r w:rsidRPr="003321E8">
        <w:rPr>
          <w:rFonts w:ascii="Times New Roman" w:hAnsi="Times New Roman" w:cs="Times New Roman"/>
          <w:color w:val="000000" w:themeColor="text1"/>
          <w:sz w:val="24"/>
          <w:szCs w:val="24"/>
        </w:rPr>
        <w:t xml:space="preserve"> настоящего Федерального закона, в зависимости от того, что произошло раньше. В случае </w:t>
      </w:r>
      <w:r w:rsidRPr="00BE527B">
        <w:rPr>
          <w:rFonts w:ascii="Times New Roman" w:hAnsi="Times New Roman" w:cs="Times New Roman"/>
          <w:sz w:val="24"/>
          <w:szCs w:val="24"/>
        </w:rPr>
        <w:t xml:space="preserve">изъятия сданной на хранение вещи у </w:t>
      </w:r>
      <w:proofErr w:type="spellStart"/>
      <w:r w:rsidRPr="00BE527B">
        <w:rPr>
          <w:rFonts w:ascii="Times New Roman" w:hAnsi="Times New Roman" w:cs="Times New Roman"/>
          <w:sz w:val="24"/>
          <w:szCs w:val="24"/>
        </w:rPr>
        <w:t>поклажедателя</w:t>
      </w:r>
      <w:proofErr w:type="spellEnd"/>
      <w:r w:rsidRPr="00BE527B">
        <w:rPr>
          <w:rFonts w:ascii="Times New Roman" w:hAnsi="Times New Roman" w:cs="Times New Roman"/>
          <w:sz w:val="24"/>
          <w:szCs w:val="24"/>
        </w:rPr>
        <w:t xml:space="preserve"> не возникает обязательство перед ломбардом, если иное не предусмотрено договором хранения.</w:t>
      </w:r>
    </w:p>
    <w:p w14:paraId="3EBC3821"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5. В случае неисполнения </w:t>
      </w:r>
      <w:r w:rsidRPr="003321E8">
        <w:rPr>
          <w:rFonts w:ascii="Times New Roman" w:hAnsi="Times New Roman" w:cs="Times New Roman"/>
          <w:color w:val="000000" w:themeColor="text1"/>
          <w:sz w:val="24"/>
          <w:szCs w:val="24"/>
        </w:rPr>
        <w:t xml:space="preserve">или ненадлежащего исполнения ломбардом обязанности, возложенной на него в соответствии с </w:t>
      </w:r>
      <w:hyperlink w:anchor="P128" w:history="1">
        <w:r w:rsidRPr="003321E8">
          <w:rPr>
            <w:rFonts w:ascii="Times New Roman" w:hAnsi="Times New Roman" w:cs="Times New Roman"/>
            <w:color w:val="000000" w:themeColor="text1"/>
            <w:sz w:val="24"/>
            <w:szCs w:val="24"/>
          </w:rPr>
          <w:t>частью 3</w:t>
        </w:r>
      </w:hyperlink>
      <w:r w:rsidRPr="003321E8">
        <w:rPr>
          <w:rFonts w:ascii="Times New Roman" w:hAnsi="Times New Roman" w:cs="Times New Roman"/>
          <w:color w:val="000000" w:themeColor="text1"/>
          <w:sz w:val="24"/>
          <w:szCs w:val="24"/>
        </w:rPr>
        <w:t xml:space="preserve"> настоящей статьи, ломбард лишается права на удовлетворение своего требования к заемщику или </w:t>
      </w:r>
      <w:proofErr w:type="spellStart"/>
      <w:r w:rsidRPr="003321E8">
        <w:rPr>
          <w:rFonts w:ascii="Times New Roman" w:hAnsi="Times New Roman" w:cs="Times New Roman"/>
          <w:color w:val="000000" w:themeColor="text1"/>
          <w:sz w:val="24"/>
          <w:szCs w:val="24"/>
        </w:rPr>
        <w:t>поклажедателю</w:t>
      </w:r>
      <w:proofErr w:type="spellEnd"/>
      <w:r w:rsidRPr="003321E8">
        <w:rPr>
          <w:rFonts w:ascii="Times New Roman" w:hAnsi="Times New Roman" w:cs="Times New Roman"/>
          <w:color w:val="000000" w:themeColor="text1"/>
          <w:sz w:val="24"/>
          <w:szCs w:val="24"/>
        </w:rPr>
        <w:t>.</w:t>
      </w:r>
    </w:p>
    <w:p w14:paraId="55C216A4"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6. В случае, если в соответствии с законодательством </w:t>
      </w:r>
      <w:r w:rsidRPr="00BE527B">
        <w:rPr>
          <w:rFonts w:ascii="Times New Roman" w:hAnsi="Times New Roman" w:cs="Times New Roman"/>
          <w:sz w:val="24"/>
          <w:szCs w:val="24"/>
        </w:rPr>
        <w:t xml:space="preserve">Российской Федерации изъятая вещь подлежит возврату, возврат такой вещи должен быть произведен ее собственнику, за исключением случая, если изъятая вещь на день ее изъятия либо выемки являлась не </w:t>
      </w:r>
      <w:r w:rsidRPr="00BE527B">
        <w:rPr>
          <w:rFonts w:ascii="Times New Roman" w:hAnsi="Times New Roman" w:cs="Times New Roman"/>
          <w:sz w:val="24"/>
          <w:szCs w:val="24"/>
        </w:rPr>
        <w:lastRenderedPageBreak/>
        <w:t xml:space="preserve">востребованной в </w:t>
      </w:r>
      <w:r w:rsidRPr="003321E8">
        <w:rPr>
          <w:rFonts w:ascii="Times New Roman" w:hAnsi="Times New Roman" w:cs="Times New Roman"/>
          <w:color w:val="000000" w:themeColor="text1"/>
          <w:sz w:val="24"/>
          <w:szCs w:val="24"/>
        </w:rPr>
        <w:t xml:space="preserve">соответствии со </w:t>
      </w:r>
      <w:hyperlink w:anchor="P226" w:history="1">
        <w:r w:rsidRPr="003321E8">
          <w:rPr>
            <w:rFonts w:ascii="Times New Roman" w:hAnsi="Times New Roman" w:cs="Times New Roman"/>
            <w:color w:val="000000" w:themeColor="text1"/>
            <w:sz w:val="24"/>
            <w:szCs w:val="24"/>
          </w:rPr>
          <w:t>статьей 12</w:t>
        </w:r>
      </w:hyperlink>
      <w:r w:rsidRPr="003321E8">
        <w:rPr>
          <w:rFonts w:ascii="Times New Roman" w:hAnsi="Times New Roman" w:cs="Times New Roman"/>
          <w:color w:val="000000" w:themeColor="text1"/>
          <w:sz w:val="24"/>
          <w:szCs w:val="24"/>
        </w:rPr>
        <w:t xml:space="preserve"> настоящего Федерального закона. Возврат вещи, являющейся невостребованной, должен быть произведен ломбарду.</w:t>
      </w:r>
    </w:p>
    <w:p w14:paraId="11EB6474"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p>
    <w:p w14:paraId="0E796593" w14:textId="77777777" w:rsidR="003B1251" w:rsidRPr="003321E8" w:rsidRDefault="003B1251">
      <w:pPr>
        <w:pStyle w:val="ConsPlusTitle"/>
        <w:ind w:firstLine="540"/>
        <w:jc w:val="both"/>
        <w:outlineLvl w:val="1"/>
        <w:rPr>
          <w:rFonts w:ascii="Times New Roman" w:hAnsi="Times New Roman" w:cs="Times New Roman"/>
          <w:color w:val="000000" w:themeColor="text1"/>
          <w:sz w:val="24"/>
          <w:szCs w:val="24"/>
        </w:rPr>
      </w:pPr>
      <w:bookmarkStart w:id="8" w:name="P137"/>
      <w:bookmarkEnd w:id="8"/>
      <w:r w:rsidRPr="003321E8">
        <w:rPr>
          <w:rFonts w:ascii="Times New Roman" w:hAnsi="Times New Roman" w:cs="Times New Roman"/>
          <w:color w:val="000000" w:themeColor="text1"/>
          <w:sz w:val="24"/>
          <w:szCs w:val="24"/>
        </w:rPr>
        <w:t>Статья 5. Оценка вещи, передаваемой в залог или сдаваемой на хранение</w:t>
      </w:r>
    </w:p>
    <w:p w14:paraId="623A6B0D"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p>
    <w:p w14:paraId="7629C9D4"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Оценка вещи, передаваемой в залог или сдаваемой на хранение, производится по соглашению сторон в соответствии с ценами на вещи такого рода и качества, обычно устанавливаемыми в торговле в момент и месте ее принятия в залог или на хранение.</w:t>
      </w:r>
    </w:p>
    <w:p w14:paraId="3C30D0BD"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p>
    <w:p w14:paraId="37C4ACEA" w14:textId="77777777" w:rsidR="003B1251" w:rsidRPr="003321E8" w:rsidRDefault="003B1251">
      <w:pPr>
        <w:pStyle w:val="ConsPlusTitle"/>
        <w:ind w:firstLine="540"/>
        <w:jc w:val="both"/>
        <w:outlineLvl w:val="1"/>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Статья 6. Страхование вещи, принятой ломбардом в залог или на хранение</w:t>
      </w:r>
    </w:p>
    <w:p w14:paraId="0F2A6713"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p>
    <w:p w14:paraId="68C1041D" w14:textId="77777777" w:rsidR="003B1251" w:rsidRPr="00BE527B" w:rsidRDefault="003B1251">
      <w:pPr>
        <w:pStyle w:val="ConsPlusNormal"/>
        <w:ind w:firstLine="540"/>
        <w:jc w:val="both"/>
        <w:rPr>
          <w:rFonts w:ascii="Times New Roman" w:hAnsi="Times New Roman" w:cs="Times New Roman"/>
          <w:sz w:val="24"/>
          <w:szCs w:val="24"/>
        </w:rPr>
      </w:pPr>
      <w:r w:rsidRPr="003321E8">
        <w:rPr>
          <w:rFonts w:ascii="Times New Roman" w:hAnsi="Times New Roman" w:cs="Times New Roman"/>
          <w:color w:val="000000" w:themeColor="text1"/>
          <w:sz w:val="24"/>
          <w:szCs w:val="24"/>
        </w:rPr>
        <w:t xml:space="preserve">1. Ломбард обязан страховать в пользу заемщика или </w:t>
      </w:r>
      <w:proofErr w:type="spellStart"/>
      <w:r w:rsidRPr="003321E8">
        <w:rPr>
          <w:rFonts w:ascii="Times New Roman" w:hAnsi="Times New Roman" w:cs="Times New Roman"/>
          <w:color w:val="000000" w:themeColor="text1"/>
          <w:sz w:val="24"/>
          <w:szCs w:val="24"/>
        </w:rPr>
        <w:t>поклажедателя</w:t>
      </w:r>
      <w:proofErr w:type="spellEnd"/>
      <w:r w:rsidRPr="003321E8">
        <w:rPr>
          <w:rFonts w:ascii="Times New Roman" w:hAnsi="Times New Roman" w:cs="Times New Roman"/>
          <w:color w:val="000000" w:themeColor="text1"/>
          <w:sz w:val="24"/>
          <w:szCs w:val="24"/>
        </w:rPr>
        <w:t xml:space="preserve"> за свой счет риск утраты и повреждения вещи, принятой в залог или на хранение, на сумму, равную сумме ее оценки, произведенной в соответствии со </w:t>
      </w:r>
      <w:hyperlink w:anchor="P137" w:history="1">
        <w:r w:rsidRPr="003321E8">
          <w:rPr>
            <w:rFonts w:ascii="Times New Roman" w:hAnsi="Times New Roman" w:cs="Times New Roman"/>
            <w:color w:val="000000" w:themeColor="text1"/>
            <w:sz w:val="24"/>
            <w:szCs w:val="24"/>
          </w:rPr>
          <w:t>статьей 5</w:t>
        </w:r>
      </w:hyperlink>
      <w:r w:rsidRPr="003321E8">
        <w:rPr>
          <w:rFonts w:ascii="Times New Roman" w:hAnsi="Times New Roman" w:cs="Times New Roman"/>
          <w:color w:val="000000" w:themeColor="text1"/>
          <w:sz w:val="24"/>
          <w:szCs w:val="24"/>
        </w:rPr>
        <w:t xml:space="preserve"> настоящего Федерального закона. Заложенная или сданная на хранение вещь должна быть застрахована </w:t>
      </w:r>
      <w:r w:rsidRPr="00BE527B">
        <w:rPr>
          <w:rFonts w:ascii="Times New Roman" w:hAnsi="Times New Roman" w:cs="Times New Roman"/>
          <w:sz w:val="24"/>
          <w:szCs w:val="24"/>
        </w:rPr>
        <w:t>на протяжении всего периода ее нахождения в ломбарде.</w:t>
      </w:r>
    </w:p>
    <w:p w14:paraId="4FC7BFED"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2. Не допускается понуждение заемщика или </w:t>
      </w:r>
      <w:proofErr w:type="spellStart"/>
      <w:r w:rsidRPr="00BE527B">
        <w:rPr>
          <w:rFonts w:ascii="Times New Roman" w:hAnsi="Times New Roman" w:cs="Times New Roman"/>
          <w:sz w:val="24"/>
          <w:szCs w:val="24"/>
        </w:rPr>
        <w:t>поклажедателя</w:t>
      </w:r>
      <w:proofErr w:type="spellEnd"/>
      <w:r w:rsidRPr="00BE527B">
        <w:rPr>
          <w:rFonts w:ascii="Times New Roman" w:hAnsi="Times New Roman" w:cs="Times New Roman"/>
          <w:sz w:val="24"/>
          <w:szCs w:val="24"/>
        </w:rPr>
        <w:t xml:space="preserve"> к страхованию вещи, принятой от него в залог или на хранение, за его счет.</w:t>
      </w:r>
    </w:p>
    <w:p w14:paraId="3D1AB672"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3. Ломбард вправе страховать за свой счет иные риски, связанные с вещью, принятой в залог или на хранение.</w:t>
      </w:r>
    </w:p>
    <w:p w14:paraId="44D61AF7" w14:textId="77777777" w:rsidR="003B1251" w:rsidRPr="00BE527B" w:rsidRDefault="003B1251">
      <w:pPr>
        <w:pStyle w:val="ConsPlusNormal"/>
        <w:ind w:firstLine="540"/>
        <w:jc w:val="both"/>
        <w:rPr>
          <w:rFonts w:ascii="Times New Roman" w:hAnsi="Times New Roman" w:cs="Times New Roman"/>
          <w:sz w:val="24"/>
          <w:szCs w:val="24"/>
        </w:rPr>
      </w:pPr>
    </w:p>
    <w:p w14:paraId="64D5509E" w14:textId="77777777" w:rsidR="003B1251" w:rsidRPr="00BE527B" w:rsidRDefault="003B1251">
      <w:pPr>
        <w:pStyle w:val="ConsPlusTitle"/>
        <w:jc w:val="center"/>
        <w:outlineLvl w:val="0"/>
        <w:rPr>
          <w:rFonts w:ascii="Times New Roman" w:hAnsi="Times New Roman" w:cs="Times New Roman"/>
          <w:sz w:val="24"/>
          <w:szCs w:val="24"/>
        </w:rPr>
      </w:pPr>
      <w:r w:rsidRPr="00BE527B">
        <w:rPr>
          <w:rFonts w:ascii="Times New Roman" w:hAnsi="Times New Roman" w:cs="Times New Roman"/>
          <w:sz w:val="24"/>
          <w:szCs w:val="24"/>
        </w:rPr>
        <w:t>Глава 2. ПРАВИЛА КРЕДИТОВАНИЯ ЛОМБАРДАМИ</w:t>
      </w:r>
    </w:p>
    <w:p w14:paraId="6682A3E6" w14:textId="77777777" w:rsidR="003B1251" w:rsidRPr="00BE527B" w:rsidRDefault="003B1251">
      <w:pPr>
        <w:pStyle w:val="ConsPlusNormal"/>
        <w:ind w:firstLine="540"/>
        <w:jc w:val="both"/>
        <w:rPr>
          <w:rFonts w:ascii="Times New Roman" w:hAnsi="Times New Roman" w:cs="Times New Roman"/>
          <w:sz w:val="24"/>
          <w:szCs w:val="24"/>
        </w:rPr>
      </w:pPr>
    </w:p>
    <w:p w14:paraId="3CD69AFA"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7. Договор займа</w:t>
      </w:r>
    </w:p>
    <w:p w14:paraId="10043C4B" w14:textId="77777777" w:rsidR="003B1251" w:rsidRPr="00BE527B" w:rsidRDefault="003B1251">
      <w:pPr>
        <w:pStyle w:val="ConsPlusNormal"/>
        <w:ind w:firstLine="540"/>
        <w:jc w:val="both"/>
        <w:rPr>
          <w:rFonts w:ascii="Times New Roman" w:hAnsi="Times New Roman" w:cs="Times New Roman"/>
          <w:sz w:val="24"/>
          <w:szCs w:val="24"/>
        </w:rPr>
      </w:pPr>
    </w:p>
    <w:p w14:paraId="0D89CA10" w14:textId="77777777" w:rsidR="003B1251" w:rsidRPr="00BE527B" w:rsidRDefault="003B1251">
      <w:pPr>
        <w:pStyle w:val="ConsPlusNormal"/>
        <w:ind w:firstLine="540"/>
        <w:jc w:val="both"/>
        <w:rPr>
          <w:rFonts w:ascii="Times New Roman" w:hAnsi="Times New Roman" w:cs="Times New Roman"/>
          <w:sz w:val="24"/>
          <w:szCs w:val="24"/>
        </w:rPr>
      </w:pPr>
      <w:r w:rsidRPr="00BE527B">
        <w:rPr>
          <w:rFonts w:ascii="Times New Roman" w:hAnsi="Times New Roman" w:cs="Times New Roman"/>
          <w:sz w:val="24"/>
          <w:szCs w:val="24"/>
        </w:rPr>
        <w:t>1. По условиям договора займа ломбард (заимодавец) передает на возвратной и возмездной основе на срок не более одного года заем гражданину (физическому лицу) - заемщику, а заемщик, одновременно являющийся залогодателем, передает ломбарду имущество, являющееся предметом залога.</w:t>
      </w:r>
    </w:p>
    <w:p w14:paraId="7A197FDB"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2. Договор займа совершается в письменной форме и считается заключенным с момента передачи заемщику суммы займа и передачи ломбарду закладываемой вещи.</w:t>
      </w:r>
    </w:p>
    <w:p w14:paraId="3F4AEFAB"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3. Существенными </w:t>
      </w:r>
      <w:r w:rsidRPr="003321E8">
        <w:rPr>
          <w:rFonts w:ascii="Times New Roman" w:hAnsi="Times New Roman" w:cs="Times New Roman"/>
          <w:color w:val="000000" w:themeColor="text1"/>
          <w:sz w:val="24"/>
          <w:szCs w:val="24"/>
        </w:rPr>
        <w:t xml:space="preserve">условиями договора займа являются наименование заложенной вещи, сумма ее оценки, произведенной в соответствии со </w:t>
      </w:r>
      <w:hyperlink w:anchor="P137" w:history="1">
        <w:r w:rsidRPr="003321E8">
          <w:rPr>
            <w:rFonts w:ascii="Times New Roman" w:hAnsi="Times New Roman" w:cs="Times New Roman"/>
            <w:color w:val="000000" w:themeColor="text1"/>
            <w:sz w:val="24"/>
            <w:szCs w:val="24"/>
          </w:rPr>
          <w:t>статьей 5</w:t>
        </w:r>
      </w:hyperlink>
      <w:r w:rsidRPr="003321E8">
        <w:rPr>
          <w:rFonts w:ascii="Times New Roman" w:hAnsi="Times New Roman" w:cs="Times New Roman"/>
          <w:color w:val="000000" w:themeColor="text1"/>
          <w:sz w:val="24"/>
          <w:szCs w:val="24"/>
        </w:rPr>
        <w:t xml:space="preserve"> настоящего Федерального закона, сумма предоставленного займа, процентная ставка по займу и срок предоставления займа. Сумма предоставленного ломбардом займа не может превышать сумму оценки заложенной вещи.</w:t>
      </w:r>
    </w:p>
    <w:p w14:paraId="38D93762" w14:textId="77777777" w:rsidR="003B1251" w:rsidRPr="003321E8" w:rsidRDefault="003B1251">
      <w:pPr>
        <w:pStyle w:val="ConsPlusNormal"/>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(в ред. Федерального </w:t>
      </w:r>
      <w:hyperlink r:id="rId47" w:history="1">
        <w:r w:rsidRPr="003321E8">
          <w:rPr>
            <w:rFonts w:ascii="Times New Roman" w:hAnsi="Times New Roman" w:cs="Times New Roman"/>
            <w:color w:val="000000" w:themeColor="text1"/>
            <w:sz w:val="24"/>
            <w:szCs w:val="24"/>
          </w:rPr>
          <w:t>закона</w:t>
        </w:r>
      </w:hyperlink>
      <w:r w:rsidRPr="003321E8">
        <w:rPr>
          <w:rFonts w:ascii="Times New Roman" w:hAnsi="Times New Roman" w:cs="Times New Roman"/>
          <w:color w:val="000000" w:themeColor="text1"/>
          <w:sz w:val="24"/>
          <w:szCs w:val="24"/>
        </w:rPr>
        <w:t xml:space="preserve"> от 13.07.2020 N 196-ФЗ)</w:t>
      </w:r>
    </w:p>
    <w:p w14:paraId="002E704A" w14:textId="77777777" w:rsidR="003B1251" w:rsidRPr="00BE527B" w:rsidRDefault="003B1251">
      <w:pPr>
        <w:spacing w:after="1"/>
        <w:rPr>
          <w:rFonts w:ascii="Times New Roman" w:hAnsi="Times New Roman" w:cs="Times New Roman"/>
          <w:sz w:val="24"/>
          <w:szCs w:val="24"/>
          <w:lang w:val="ru-RU"/>
        </w:rPr>
      </w:pPr>
    </w:p>
    <w:p w14:paraId="675CC6E9" w14:textId="77777777" w:rsidR="003B1251" w:rsidRPr="003321E8" w:rsidRDefault="003B1251">
      <w:pPr>
        <w:pStyle w:val="ConsPlusNormal"/>
        <w:spacing w:before="280"/>
        <w:ind w:firstLine="540"/>
        <w:jc w:val="both"/>
        <w:rPr>
          <w:rFonts w:ascii="Times New Roman" w:hAnsi="Times New Roman" w:cs="Times New Roman"/>
          <w:color w:val="000000" w:themeColor="text1"/>
          <w:sz w:val="24"/>
          <w:szCs w:val="24"/>
        </w:rPr>
      </w:pPr>
      <w:bookmarkStart w:id="9" w:name="P157"/>
      <w:bookmarkEnd w:id="9"/>
      <w:r w:rsidRPr="00BE527B">
        <w:rPr>
          <w:rFonts w:ascii="Times New Roman" w:hAnsi="Times New Roman" w:cs="Times New Roman"/>
          <w:sz w:val="24"/>
          <w:szCs w:val="24"/>
        </w:rPr>
        <w:t xml:space="preserve">4. Договор займа оформляется выдачей ломбардом заемщику залогового билета. Другой экземпляр </w:t>
      </w:r>
      <w:r w:rsidRPr="003321E8">
        <w:rPr>
          <w:rFonts w:ascii="Times New Roman" w:hAnsi="Times New Roman" w:cs="Times New Roman"/>
          <w:color w:val="000000" w:themeColor="text1"/>
          <w:sz w:val="24"/>
          <w:szCs w:val="24"/>
        </w:rPr>
        <w:t xml:space="preserve">залогового билета остается в ломбарде. Залоговый билет является бланком строгой отчетности, </w:t>
      </w:r>
      <w:hyperlink r:id="rId48" w:history="1">
        <w:r w:rsidRPr="003321E8">
          <w:rPr>
            <w:rFonts w:ascii="Times New Roman" w:hAnsi="Times New Roman" w:cs="Times New Roman"/>
            <w:color w:val="000000" w:themeColor="text1"/>
            <w:sz w:val="24"/>
            <w:szCs w:val="24"/>
          </w:rPr>
          <w:t>форма</w:t>
        </w:r>
      </w:hyperlink>
      <w:r w:rsidRPr="003321E8">
        <w:rPr>
          <w:rFonts w:ascii="Times New Roman" w:hAnsi="Times New Roman" w:cs="Times New Roman"/>
          <w:color w:val="000000" w:themeColor="text1"/>
          <w:sz w:val="24"/>
          <w:szCs w:val="24"/>
        </w:rPr>
        <w:t xml:space="preserve"> которого утверждается в </w:t>
      </w:r>
      <w:hyperlink r:id="rId49" w:history="1">
        <w:r w:rsidRPr="003321E8">
          <w:rPr>
            <w:rFonts w:ascii="Times New Roman" w:hAnsi="Times New Roman" w:cs="Times New Roman"/>
            <w:color w:val="000000" w:themeColor="text1"/>
            <w:sz w:val="24"/>
            <w:szCs w:val="24"/>
          </w:rPr>
          <w:t>порядке</w:t>
        </w:r>
      </w:hyperlink>
      <w:r w:rsidRPr="003321E8">
        <w:rPr>
          <w:rFonts w:ascii="Times New Roman" w:hAnsi="Times New Roman" w:cs="Times New Roman"/>
          <w:color w:val="000000" w:themeColor="text1"/>
          <w:sz w:val="24"/>
          <w:szCs w:val="24"/>
        </w:rPr>
        <w:t>, установленном Правительством Российской Федерации.</w:t>
      </w:r>
    </w:p>
    <w:p w14:paraId="6D47C849" w14:textId="77777777" w:rsidR="003B1251" w:rsidRPr="00BE527B" w:rsidRDefault="003B1251">
      <w:pPr>
        <w:spacing w:after="1"/>
        <w:rPr>
          <w:rFonts w:ascii="Times New Roman" w:hAnsi="Times New Roman" w:cs="Times New Roman"/>
          <w:sz w:val="24"/>
          <w:szCs w:val="24"/>
          <w:lang w:val="ru-RU"/>
        </w:rPr>
      </w:pPr>
    </w:p>
    <w:p w14:paraId="554B0413" w14:textId="77777777" w:rsidR="003B1251" w:rsidRPr="00BE527B" w:rsidRDefault="003B1251">
      <w:pPr>
        <w:pStyle w:val="ConsPlusNormal"/>
        <w:spacing w:before="280"/>
        <w:ind w:firstLine="540"/>
        <w:jc w:val="both"/>
        <w:rPr>
          <w:rFonts w:ascii="Times New Roman" w:hAnsi="Times New Roman" w:cs="Times New Roman"/>
          <w:sz w:val="24"/>
          <w:szCs w:val="24"/>
        </w:rPr>
      </w:pPr>
      <w:r w:rsidRPr="00BE527B">
        <w:rPr>
          <w:rFonts w:ascii="Times New Roman" w:hAnsi="Times New Roman" w:cs="Times New Roman"/>
          <w:sz w:val="24"/>
          <w:szCs w:val="24"/>
        </w:rPr>
        <w:t>5. Залоговый билет должен содержать следующие положения и информацию:</w:t>
      </w:r>
    </w:p>
    <w:p w14:paraId="39E820AC" w14:textId="77777777" w:rsidR="003B1251" w:rsidRPr="00BE527B" w:rsidRDefault="003B1251">
      <w:pPr>
        <w:spacing w:after="1"/>
        <w:rPr>
          <w:rFonts w:ascii="Times New Roman" w:hAnsi="Times New Roman" w:cs="Times New Roman"/>
          <w:sz w:val="24"/>
          <w:szCs w:val="24"/>
          <w:lang w:val="ru-RU"/>
        </w:rPr>
      </w:pPr>
    </w:p>
    <w:p w14:paraId="3C4E3D00" w14:textId="77777777" w:rsidR="003B1251" w:rsidRPr="00BE527B" w:rsidRDefault="003B1251">
      <w:pPr>
        <w:pStyle w:val="ConsPlusNormal"/>
        <w:spacing w:before="280"/>
        <w:ind w:firstLine="540"/>
        <w:jc w:val="both"/>
        <w:rPr>
          <w:rFonts w:ascii="Times New Roman" w:hAnsi="Times New Roman" w:cs="Times New Roman"/>
          <w:sz w:val="24"/>
          <w:szCs w:val="24"/>
        </w:rPr>
      </w:pPr>
      <w:r w:rsidRPr="00BE527B">
        <w:rPr>
          <w:rFonts w:ascii="Times New Roman" w:hAnsi="Times New Roman" w:cs="Times New Roman"/>
          <w:sz w:val="24"/>
          <w:szCs w:val="24"/>
        </w:rPr>
        <w:t>1) наименование,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p>
    <w:p w14:paraId="20870F5B"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2) фамилия, имя, а также отчество заемщика, если иное не 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w:t>
      </w:r>
      <w:r w:rsidRPr="003321E8">
        <w:rPr>
          <w:rFonts w:ascii="Times New Roman" w:hAnsi="Times New Roman" w:cs="Times New Roman"/>
          <w:color w:val="000000" w:themeColor="text1"/>
          <w:sz w:val="24"/>
          <w:szCs w:val="24"/>
        </w:rPr>
        <w:t xml:space="preserve">соответствии с </w:t>
      </w:r>
      <w:hyperlink r:id="rId50" w:history="1">
        <w:r w:rsidRPr="003321E8">
          <w:rPr>
            <w:rFonts w:ascii="Times New Roman" w:hAnsi="Times New Roman" w:cs="Times New Roman"/>
            <w:color w:val="000000" w:themeColor="text1"/>
            <w:sz w:val="24"/>
            <w:szCs w:val="24"/>
          </w:rPr>
          <w:t>законодательством</w:t>
        </w:r>
      </w:hyperlink>
      <w:r w:rsidRPr="003321E8">
        <w:rPr>
          <w:rFonts w:ascii="Times New Roman" w:hAnsi="Times New Roman" w:cs="Times New Roman"/>
          <w:color w:val="000000" w:themeColor="text1"/>
          <w:sz w:val="24"/>
          <w:szCs w:val="24"/>
        </w:rPr>
        <w:t xml:space="preserve"> </w:t>
      </w:r>
      <w:r w:rsidRPr="00BE527B">
        <w:rPr>
          <w:rFonts w:ascii="Times New Roman" w:hAnsi="Times New Roman" w:cs="Times New Roman"/>
          <w:sz w:val="24"/>
          <w:szCs w:val="24"/>
        </w:rPr>
        <w:t>Российской Федерации документа;</w:t>
      </w:r>
    </w:p>
    <w:p w14:paraId="7864CE2D"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3) наименование и описание заложенной вещи, позволяющие ее идентифицировать, в соответствии с требованиями законодательства Российской Федерации;</w:t>
      </w:r>
    </w:p>
    <w:p w14:paraId="050593AA" w14:textId="2F9BD5C5" w:rsidR="003B1251" w:rsidRPr="003321E8" w:rsidRDefault="003B1251" w:rsidP="003321E8">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4) сумма оценки заложенной вещи;</w:t>
      </w:r>
    </w:p>
    <w:p w14:paraId="37B1DDE1" w14:textId="739D84E3" w:rsidR="003B1251" w:rsidRPr="003321E8" w:rsidRDefault="003B1251" w:rsidP="003321E8">
      <w:pPr>
        <w:pStyle w:val="ConsPlusNormal"/>
        <w:spacing w:before="280"/>
        <w:ind w:firstLine="540"/>
        <w:jc w:val="both"/>
        <w:rPr>
          <w:rFonts w:ascii="Times New Roman" w:hAnsi="Times New Roman" w:cs="Times New Roman"/>
          <w:sz w:val="24"/>
          <w:szCs w:val="24"/>
        </w:rPr>
      </w:pPr>
      <w:r w:rsidRPr="00BE527B">
        <w:rPr>
          <w:rFonts w:ascii="Times New Roman" w:hAnsi="Times New Roman" w:cs="Times New Roman"/>
          <w:sz w:val="24"/>
          <w:szCs w:val="24"/>
        </w:rPr>
        <w:t>5) сумма предоставленного займа;</w:t>
      </w:r>
    </w:p>
    <w:p w14:paraId="25B512B0" w14:textId="7CFFDDEA" w:rsidR="003B1251" w:rsidRPr="00BE527B" w:rsidRDefault="003B1251" w:rsidP="003321E8">
      <w:pPr>
        <w:pStyle w:val="ConsPlusNormal"/>
        <w:spacing w:before="280"/>
        <w:ind w:firstLine="540"/>
        <w:jc w:val="both"/>
        <w:rPr>
          <w:rFonts w:ascii="Times New Roman" w:hAnsi="Times New Roman" w:cs="Times New Roman"/>
          <w:sz w:val="24"/>
          <w:szCs w:val="24"/>
        </w:rPr>
      </w:pPr>
      <w:r w:rsidRPr="00BE527B">
        <w:rPr>
          <w:rFonts w:ascii="Times New Roman" w:hAnsi="Times New Roman" w:cs="Times New Roman"/>
          <w:sz w:val="24"/>
          <w:szCs w:val="24"/>
        </w:rPr>
        <w:t>6) дата и срок предоставления займа с указанием даты его возврата;</w:t>
      </w:r>
    </w:p>
    <w:p w14:paraId="549EC678" w14:textId="77777777" w:rsidR="003B1251" w:rsidRPr="00BE527B" w:rsidRDefault="003B1251">
      <w:pPr>
        <w:pStyle w:val="ConsPlusNormal"/>
        <w:spacing w:before="280"/>
        <w:ind w:firstLine="540"/>
        <w:jc w:val="both"/>
        <w:rPr>
          <w:rFonts w:ascii="Times New Roman" w:hAnsi="Times New Roman" w:cs="Times New Roman"/>
          <w:sz w:val="24"/>
          <w:szCs w:val="24"/>
        </w:rPr>
      </w:pPr>
      <w:r w:rsidRPr="00BE527B">
        <w:rPr>
          <w:rFonts w:ascii="Times New Roman" w:hAnsi="Times New Roman" w:cs="Times New Roman"/>
          <w:sz w:val="24"/>
          <w:szCs w:val="24"/>
        </w:rPr>
        <w:t>7) процентная ставка по займу (с обязательным указанием процентной ставки по займу, исчисляемой из расчета на один календарный год);</w:t>
      </w:r>
    </w:p>
    <w:p w14:paraId="2EE1BD76" w14:textId="7EF1581C" w:rsidR="003B1251" w:rsidRPr="00BE527B" w:rsidRDefault="003321E8" w:rsidP="003321E8">
      <w:pPr>
        <w:pStyle w:val="ConsPlusNormal"/>
        <w:spacing w:before="28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3B1251" w:rsidRPr="00BE527B">
        <w:rPr>
          <w:rFonts w:ascii="Times New Roman" w:hAnsi="Times New Roman" w:cs="Times New Roman"/>
          <w:sz w:val="24"/>
          <w:szCs w:val="24"/>
        </w:rPr>
        <w:t>8) возможность и порядок досрочного (в том числе по частям) погашения займа или отсутствие такой возможности;</w:t>
      </w:r>
    </w:p>
    <w:p w14:paraId="252E17A2"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9) согласие или несогласие заемщика на то, что в случае неисполнения им обязательства, предусмотренного договором займа, обращение взыскания на заложенную вещь осуществляется без совершения исполнительной надписи нотариуса.</w:t>
      </w:r>
    </w:p>
    <w:p w14:paraId="744D6B6E"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6. Залоговый билет должен содержать информацию о том, что заемщик в случае невозвращения в установленный срок суммы предоставленного займа в любое время до продажи заложенной вещи имеет право прекратить обращение на нее взыскания и ее реализацию, исполнив предусмотренное договором займа и обеспеченное залогом обязательство.</w:t>
      </w:r>
    </w:p>
    <w:p w14:paraId="591F4309" w14:textId="77777777" w:rsidR="003B1251" w:rsidRPr="00BE527B" w:rsidRDefault="003B1251">
      <w:pPr>
        <w:pStyle w:val="ConsPlusNormal"/>
        <w:spacing w:before="220"/>
        <w:ind w:firstLine="540"/>
        <w:jc w:val="both"/>
        <w:rPr>
          <w:rFonts w:ascii="Times New Roman" w:hAnsi="Times New Roman" w:cs="Times New Roman"/>
          <w:sz w:val="24"/>
          <w:szCs w:val="24"/>
        </w:rPr>
      </w:pPr>
      <w:bookmarkStart w:id="10" w:name="P181"/>
      <w:bookmarkEnd w:id="10"/>
      <w:r w:rsidRPr="00BE527B">
        <w:rPr>
          <w:rFonts w:ascii="Times New Roman" w:hAnsi="Times New Roman" w:cs="Times New Roman"/>
          <w:sz w:val="24"/>
          <w:szCs w:val="24"/>
        </w:rPr>
        <w:t>7. Залоговый билет должен содержать информацию о том, что заемщик имеет право в случае реализации заложенной вещи получить от ломбарда разницу, образовавшуюся в результате превышения суммы, вырученной при реализации заложенной вещи, или суммы ее оценки над суммой обязательств заемщика перед ломбардом, определяемой на день продажи, в случае возникновения такого превышения.</w:t>
      </w:r>
    </w:p>
    <w:p w14:paraId="1F5B95A6"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8. Договор займа, заключенный с нарушением требований к его форме, установленных </w:t>
      </w:r>
      <w:hyperlink w:anchor="P157" w:history="1">
        <w:r w:rsidRPr="003321E8">
          <w:rPr>
            <w:rFonts w:ascii="Times New Roman" w:hAnsi="Times New Roman" w:cs="Times New Roman"/>
            <w:color w:val="000000" w:themeColor="text1"/>
            <w:sz w:val="24"/>
            <w:szCs w:val="24"/>
          </w:rPr>
          <w:t>частями 4</w:t>
        </w:r>
      </w:hyperlink>
      <w:r w:rsidRPr="003321E8">
        <w:rPr>
          <w:rFonts w:ascii="Times New Roman" w:hAnsi="Times New Roman" w:cs="Times New Roman"/>
          <w:color w:val="000000" w:themeColor="text1"/>
          <w:sz w:val="24"/>
          <w:szCs w:val="24"/>
        </w:rPr>
        <w:t xml:space="preserve"> - </w:t>
      </w:r>
      <w:hyperlink w:anchor="P181" w:history="1">
        <w:r w:rsidRPr="003321E8">
          <w:rPr>
            <w:rFonts w:ascii="Times New Roman" w:hAnsi="Times New Roman" w:cs="Times New Roman"/>
            <w:color w:val="000000" w:themeColor="text1"/>
            <w:sz w:val="24"/>
            <w:szCs w:val="24"/>
          </w:rPr>
          <w:t>7</w:t>
        </w:r>
      </w:hyperlink>
      <w:r w:rsidRPr="003321E8">
        <w:rPr>
          <w:rFonts w:ascii="Times New Roman" w:hAnsi="Times New Roman" w:cs="Times New Roman"/>
          <w:color w:val="000000" w:themeColor="text1"/>
          <w:sz w:val="24"/>
          <w:szCs w:val="24"/>
        </w:rPr>
        <w:t xml:space="preserve"> нас</w:t>
      </w:r>
      <w:r w:rsidRPr="00BE527B">
        <w:rPr>
          <w:rFonts w:ascii="Times New Roman" w:hAnsi="Times New Roman" w:cs="Times New Roman"/>
          <w:sz w:val="24"/>
          <w:szCs w:val="24"/>
        </w:rPr>
        <w:t xml:space="preserve">тоящей статьи, может быть признан недействительным по иску одной из </w:t>
      </w:r>
      <w:r w:rsidRPr="00BE527B">
        <w:rPr>
          <w:rFonts w:ascii="Times New Roman" w:hAnsi="Times New Roman" w:cs="Times New Roman"/>
          <w:sz w:val="24"/>
          <w:szCs w:val="24"/>
        </w:rPr>
        <w:lastRenderedPageBreak/>
        <w:t>сторон.</w:t>
      </w:r>
    </w:p>
    <w:p w14:paraId="1788D1EE"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9. Залоговый билет может содержать также иные соответствующие настоящему Федеральному закону и гражданскому законодательству положения.</w:t>
      </w:r>
    </w:p>
    <w:p w14:paraId="76EA5C04" w14:textId="77777777" w:rsidR="003B1251" w:rsidRPr="00BE527B" w:rsidRDefault="003B1251">
      <w:pPr>
        <w:pStyle w:val="ConsPlusNormal"/>
        <w:ind w:firstLine="540"/>
        <w:jc w:val="both"/>
        <w:rPr>
          <w:rFonts w:ascii="Times New Roman" w:hAnsi="Times New Roman" w:cs="Times New Roman"/>
          <w:sz w:val="24"/>
          <w:szCs w:val="24"/>
        </w:rPr>
      </w:pPr>
    </w:p>
    <w:p w14:paraId="17D90D60"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8. Сумма обязательств заемщика перед ломбардом</w:t>
      </w:r>
    </w:p>
    <w:p w14:paraId="7CE2E287" w14:textId="77777777" w:rsidR="003B1251" w:rsidRPr="00BE527B" w:rsidRDefault="003B1251">
      <w:pPr>
        <w:pStyle w:val="ConsPlusNormal"/>
        <w:ind w:firstLine="540"/>
        <w:jc w:val="both"/>
        <w:rPr>
          <w:rFonts w:ascii="Times New Roman" w:hAnsi="Times New Roman" w:cs="Times New Roman"/>
          <w:sz w:val="24"/>
          <w:szCs w:val="24"/>
        </w:rPr>
      </w:pPr>
    </w:p>
    <w:p w14:paraId="27196043" w14:textId="77777777" w:rsidR="003B1251" w:rsidRPr="00BE527B" w:rsidRDefault="003B1251">
      <w:pPr>
        <w:pStyle w:val="ConsPlusNormal"/>
        <w:ind w:firstLine="540"/>
        <w:jc w:val="both"/>
        <w:rPr>
          <w:rFonts w:ascii="Times New Roman" w:hAnsi="Times New Roman" w:cs="Times New Roman"/>
          <w:sz w:val="24"/>
          <w:szCs w:val="24"/>
        </w:rPr>
      </w:pPr>
      <w:bookmarkStart w:id="11" w:name="P187"/>
      <w:bookmarkEnd w:id="11"/>
      <w:r w:rsidRPr="00BE527B">
        <w:rPr>
          <w:rFonts w:ascii="Times New Roman" w:hAnsi="Times New Roman" w:cs="Times New Roman"/>
          <w:sz w:val="24"/>
          <w:szCs w:val="24"/>
        </w:rPr>
        <w:t>1. Сумма обязательств заемщика перед ломбардом включает в себя:</w:t>
      </w:r>
    </w:p>
    <w:p w14:paraId="138EB0B3"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1) сумму предоставленного займа;</w:t>
      </w:r>
    </w:p>
    <w:p w14:paraId="641D8C01"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2) проценты за пользование займом, исчисляемые за период фактического его использования в соответствии с процентной ставкой по займу, установленной договором займа, при этом периодом фактического пользования займом считается период с даты предоставления займа до даты его возврата и уплаты </w:t>
      </w:r>
      <w:r w:rsidRPr="003321E8">
        <w:rPr>
          <w:rFonts w:ascii="Times New Roman" w:hAnsi="Times New Roman" w:cs="Times New Roman"/>
          <w:color w:val="000000" w:themeColor="text1"/>
          <w:sz w:val="24"/>
          <w:szCs w:val="24"/>
        </w:rPr>
        <w:t xml:space="preserve">процентов за пользование займом включительно (за исключением случаев погашения займа в день его выдачи) или продажи ломбардом заложенной вещи, за исключением случая, указанного в </w:t>
      </w:r>
      <w:hyperlink w:anchor="P133" w:history="1">
        <w:r w:rsidRPr="003321E8">
          <w:rPr>
            <w:rFonts w:ascii="Times New Roman" w:hAnsi="Times New Roman" w:cs="Times New Roman"/>
            <w:color w:val="000000" w:themeColor="text1"/>
            <w:sz w:val="24"/>
            <w:szCs w:val="24"/>
          </w:rPr>
          <w:t>части 4 статьи 4</w:t>
        </w:r>
      </w:hyperlink>
      <w:r w:rsidRPr="003321E8">
        <w:rPr>
          <w:rFonts w:ascii="Times New Roman" w:hAnsi="Times New Roman" w:cs="Times New Roman"/>
          <w:color w:val="000000" w:themeColor="text1"/>
          <w:sz w:val="24"/>
          <w:szCs w:val="24"/>
        </w:rPr>
        <w:t xml:space="preserve"> настоящего Федерального закона.</w:t>
      </w:r>
    </w:p>
    <w:p w14:paraId="5C90FF6B" w14:textId="77777777" w:rsidR="003B1251" w:rsidRPr="003321E8" w:rsidRDefault="003B1251">
      <w:pPr>
        <w:pStyle w:val="ConsPlusNormal"/>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(в ред. Федерального </w:t>
      </w:r>
      <w:hyperlink r:id="rId51" w:history="1">
        <w:r w:rsidRPr="003321E8">
          <w:rPr>
            <w:rFonts w:ascii="Times New Roman" w:hAnsi="Times New Roman" w:cs="Times New Roman"/>
            <w:color w:val="000000" w:themeColor="text1"/>
            <w:sz w:val="24"/>
            <w:szCs w:val="24"/>
          </w:rPr>
          <w:t>закона</w:t>
        </w:r>
      </w:hyperlink>
      <w:r w:rsidRPr="003321E8">
        <w:rPr>
          <w:rFonts w:ascii="Times New Roman" w:hAnsi="Times New Roman" w:cs="Times New Roman"/>
          <w:color w:val="000000" w:themeColor="text1"/>
          <w:sz w:val="24"/>
          <w:szCs w:val="24"/>
        </w:rPr>
        <w:t xml:space="preserve"> от 13.07.2020 N 196-ФЗ)</w:t>
      </w:r>
    </w:p>
    <w:p w14:paraId="41A38BC8"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2. Ломбард не вправе включать в сумму своих требований к заемщику иные требования, не возникающие из обязательств, предусмотренных </w:t>
      </w:r>
      <w:hyperlink w:anchor="P187" w:history="1">
        <w:r w:rsidRPr="003321E8">
          <w:rPr>
            <w:rFonts w:ascii="Times New Roman" w:hAnsi="Times New Roman" w:cs="Times New Roman"/>
            <w:color w:val="000000" w:themeColor="text1"/>
            <w:sz w:val="24"/>
            <w:szCs w:val="24"/>
          </w:rPr>
          <w:t>частью 1</w:t>
        </w:r>
      </w:hyperlink>
      <w:r w:rsidRPr="003321E8">
        <w:rPr>
          <w:rFonts w:ascii="Times New Roman" w:hAnsi="Times New Roman" w:cs="Times New Roman"/>
          <w:color w:val="000000" w:themeColor="text1"/>
          <w:sz w:val="24"/>
          <w:szCs w:val="24"/>
        </w:rPr>
        <w:t xml:space="preserve"> настоящей статьи.</w:t>
      </w:r>
    </w:p>
    <w:p w14:paraId="3A363E50" w14:textId="77777777" w:rsidR="003B1251" w:rsidRPr="003321E8" w:rsidRDefault="003B1251">
      <w:pPr>
        <w:pStyle w:val="ConsPlusNormal"/>
        <w:ind w:firstLine="540"/>
        <w:jc w:val="both"/>
        <w:rPr>
          <w:rFonts w:ascii="Times New Roman" w:hAnsi="Times New Roman" w:cs="Times New Roman"/>
          <w:color w:val="000000" w:themeColor="text1"/>
          <w:sz w:val="24"/>
          <w:szCs w:val="24"/>
        </w:rPr>
      </w:pPr>
    </w:p>
    <w:p w14:paraId="4E0167EA" w14:textId="77777777" w:rsidR="003B1251" w:rsidRPr="00BE527B" w:rsidRDefault="003B1251">
      <w:pPr>
        <w:pStyle w:val="ConsPlusTitle"/>
        <w:jc w:val="center"/>
        <w:outlineLvl w:val="0"/>
        <w:rPr>
          <w:rFonts w:ascii="Times New Roman" w:hAnsi="Times New Roman" w:cs="Times New Roman"/>
          <w:sz w:val="24"/>
          <w:szCs w:val="24"/>
        </w:rPr>
      </w:pPr>
      <w:r w:rsidRPr="00BE527B">
        <w:rPr>
          <w:rFonts w:ascii="Times New Roman" w:hAnsi="Times New Roman" w:cs="Times New Roman"/>
          <w:sz w:val="24"/>
          <w:szCs w:val="24"/>
        </w:rPr>
        <w:t>Глава 3. ПРАВИЛА ХРАНЕНИЯ ВЕЩЕЙ В ЛОМБАРДЕ</w:t>
      </w:r>
    </w:p>
    <w:p w14:paraId="26FC6895" w14:textId="77777777" w:rsidR="003B1251" w:rsidRPr="00BE527B" w:rsidRDefault="003B1251">
      <w:pPr>
        <w:pStyle w:val="ConsPlusNormal"/>
        <w:ind w:firstLine="540"/>
        <w:jc w:val="both"/>
        <w:rPr>
          <w:rFonts w:ascii="Times New Roman" w:hAnsi="Times New Roman" w:cs="Times New Roman"/>
          <w:sz w:val="24"/>
          <w:szCs w:val="24"/>
        </w:rPr>
      </w:pPr>
    </w:p>
    <w:p w14:paraId="3C44D72C"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9. Договор хранения</w:t>
      </w:r>
    </w:p>
    <w:p w14:paraId="37FF91EB" w14:textId="77777777" w:rsidR="003B1251" w:rsidRPr="00BE527B" w:rsidRDefault="003B1251">
      <w:pPr>
        <w:pStyle w:val="ConsPlusNormal"/>
        <w:ind w:firstLine="540"/>
        <w:jc w:val="both"/>
        <w:rPr>
          <w:rFonts w:ascii="Times New Roman" w:hAnsi="Times New Roman" w:cs="Times New Roman"/>
          <w:sz w:val="24"/>
          <w:szCs w:val="24"/>
        </w:rPr>
      </w:pPr>
    </w:p>
    <w:p w14:paraId="628DC387" w14:textId="77777777" w:rsidR="003B1251" w:rsidRPr="00BE527B" w:rsidRDefault="003B1251">
      <w:pPr>
        <w:pStyle w:val="ConsPlusNormal"/>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1. По условиям договора хранения гражданин (физическое лицо) - </w:t>
      </w:r>
      <w:proofErr w:type="spellStart"/>
      <w:r w:rsidRPr="00BE527B">
        <w:rPr>
          <w:rFonts w:ascii="Times New Roman" w:hAnsi="Times New Roman" w:cs="Times New Roman"/>
          <w:sz w:val="24"/>
          <w:szCs w:val="24"/>
        </w:rPr>
        <w:t>поклажедатель</w:t>
      </w:r>
      <w:proofErr w:type="spellEnd"/>
      <w:r w:rsidRPr="00BE527B">
        <w:rPr>
          <w:rFonts w:ascii="Times New Roman" w:hAnsi="Times New Roman" w:cs="Times New Roman"/>
          <w:sz w:val="24"/>
          <w:szCs w:val="24"/>
        </w:rPr>
        <w:t xml:space="preserve"> сдает ломбарду на хранение принадлежащую ему вещь, а ломбард обязуется осуществить на возмездной основе хранение принятой вещи.</w:t>
      </w:r>
    </w:p>
    <w:p w14:paraId="7393061B"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t xml:space="preserve">2. Договор хранения является публичным договором. Существенными условиями договора хранения являются наименование сданной на хранение вещи, сумма ее оценки, произведенной в соответствии со </w:t>
      </w:r>
      <w:hyperlink w:anchor="P137" w:history="1">
        <w:r w:rsidRPr="003321E8">
          <w:rPr>
            <w:rFonts w:ascii="Times New Roman" w:hAnsi="Times New Roman" w:cs="Times New Roman"/>
            <w:color w:val="000000" w:themeColor="text1"/>
            <w:sz w:val="24"/>
            <w:szCs w:val="24"/>
          </w:rPr>
          <w:t>статьей 5</w:t>
        </w:r>
      </w:hyperlink>
      <w:r w:rsidRPr="003321E8">
        <w:rPr>
          <w:rFonts w:ascii="Times New Roman" w:hAnsi="Times New Roman" w:cs="Times New Roman"/>
          <w:color w:val="000000" w:themeColor="text1"/>
          <w:sz w:val="24"/>
          <w:szCs w:val="24"/>
        </w:rPr>
        <w:t xml:space="preserve"> настоящего Федерального закона, срок ее хранения, размер вознаграждения за хранение и порядок его уплаты.</w:t>
      </w:r>
    </w:p>
    <w:p w14:paraId="6A5E2182" w14:textId="77777777" w:rsidR="003B1251" w:rsidRPr="003321E8" w:rsidRDefault="003B1251">
      <w:pPr>
        <w:pStyle w:val="ConsPlusNormal"/>
        <w:spacing w:before="220"/>
        <w:ind w:firstLine="540"/>
        <w:jc w:val="both"/>
        <w:rPr>
          <w:rFonts w:ascii="Times New Roman" w:hAnsi="Times New Roman" w:cs="Times New Roman"/>
          <w:color w:val="000000" w:themeColor="text1"/>
          <w:sz w:val="24"/>
          <w:szCs w:val="24"/>
        </w:rPr>
      </w:pPr>
      <w:r w:rsidRPr="003321E8">
        <w:rPr>
          <w:rFonts w:ascii="Times New Roman" w:hAnsi="Times New Roman" w:cs="Times New Roman"/>
          <w:color w:val="000000" w:themeColor="text1"/>
          <w:sz w:val="24"/>
          <w:szCs w:val="24"/>
        </w:rPr>
        <w:t xml:space="preserve">3. Заключение договора хранения удостоверяется выдачей ломбардом </w:t>
      </w:r>
      <w:proofErr w:type="spellStart"/>
      <w:r w:rsidRPr="003321E8">
        <w:rPr>
          <w:rFonts w:ascii="Times New Roman" w:hAnsi="Times New Roman" w:cs="Times New Roman"/>
          <w:color w:val="000000" w:themeColor="text1"/>
          <w:sz w:val="24"/>
          <w:szCs w:val="24"/>
        </w:rPr>
        <w:t>поклажедателю</w:t>
      </w:r>
      <w:proofErr w:type="spellEnd"/>
      <w:r w:rsidRPr="003321E8">
        <w:rPr>
          <w:rFonts w:ascii="Times New Roman" w:hAnsi="Times New Roman" w:cs="Times New Roman"/>
          <w:color w:val="000000" w:themeColor="text1"/>
          <w:sz w:val="24"/>
          <w:szCs w:val="24"/>
        </w:rPr>
        <w:t xml:space="preserve"> именной сохранной квитанции (далее - сохранная квитанция). Другой экземпляр сохранной квитанции остается в ломбарде. Сохранная квитанция является бланком строгой отчетности, </w:t>
      </w:r>
      <w:hyperlink r:id="rId52" w:history="1">
        <w:r w:rsidRPr="003321E8">
          <w:rPr>
            <w:rFonts w:ascii="Times New Roman" w:hAnsi="Times New Roman" w:cs="Times New Roman"/>
            <w:color w:val="000000" w:themeColor="text1"/>
            <w:sz w:val="24"/>
            <w:szCs w:val="24"/>
          </w:rPr>
          <w:t>форма</w:t>
        </w:r>
      </w:hyperlink>
      <w:r w:rsidRPr="003321E8">
        <w:rPr>
          <w:rFonts w:ascii="Times New Roman" w:hAnsi="Times New Roman" w:cs="Times New Roman"/>
          <w:color w:val="000000" w:themeColor="text1"/>
          <w:sz w:val="24"/>
          <w:szCs w:val="24"/>
        </w:rPr>
        <w:t xml:space="preserve"> которого утверждается в </w:t>
      </w:r>
      <w:hyperlink r:id="rId53" w:history="1">
        <w:r w:rsidRPr="003321E8">
          <w:rPr>
            <w:rFonts w:ascii="Times New Roman" w:hAnsi="Times New Roman" w:cs="Times New Roman"/>
            <w:color w:val="000000" w:themeColor="text1"/>
            <w:sz w:val="24"/>
            <w:szCs w:val="24"/>
          </w:rPr>
          <w:t>порядке</w:t>
        </w:r>
      </w:hyperlink>
      <w:r w:rsidRPr="003321E8">
        <w:rPr>
          <w:rFonts w:ascii="Times New Roman" w:hAnsi="Times New Roman" w:cs="Times New Roman"/>
          <w:color w:val="000000" w:themeColor="text1"/>
          <w:sz w:val="24"/>
          <w:szCs w:val="24"/>
        </w:rPr>
        <w:t>, установленном Правительством Российской Федерации.</w:t>
      </w:r>
    </w:p>
    <w:p w14:paraId="3838610D"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4. Сохранная квитанция должна содержать следующие положения и информацию:</w:t>
      </w:r>
    </w:p>
    <w:p w14:paraId="65F00DFB"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1) фирменное наименование,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p>
    <w:p w14:paraId="4555435B" w14:textId="77777777" w:rsidR="003B1251" w:rsidRPr="00D00865" w:rsidRDefault="003B1251">
      <w:pPr>
        <w:pStyle w:val="ConsPlusNormal"/>
        <w:jc w:val="both"/>
        <w:rPr>
          <w:rFonts w:ascii="Times New Roman" w:hAnsi="Times New Roman" w:cs="Times New Roman"/>
          <w:color w:val="000000" w:themeColor="text1"/>
          <w:sz w:val="24"/>
          <w:szCs w:val="24"/>
        </w:rPr>
      </w:pPr>
      <w:r w:rsidRPr="00BE527B">
        <w:rPr>
          <w:rFonts w:ascii="Times New Roman" w:hAnsi="Times New Roman" w:cs="Times New Roman"/>
          <w:sz w:val="24"/>
          <w:szCs w:val="24"/>
        </w:rPr>
        <w:lastRenderedPageBreak/>
        <w:t xml:space="preserve">(в ред. </w:t>
      </w:r>
      <w:r w:rsidRPr="00D00865">
        <w:rPr>
          <w:rFonts w:ascii="Times New Roman" w:hAnsi="Times New Roman" w:cs="Times New Roman"/>
          <w:color w:val="000000" w:themeColor="text1"/>
          <w:sz w:val="24"/>
          <w:szCs w:val="24"/>
        </w:rPr>
        <w:t xml:space="preserve">Федерального </w:t>
      </w:r>
      <w:hyperlink r:id="rId54" w:history="1">
        <w:r w:rsidRPr="00D00865">
          <w:rPr>
            <w:rFonts w:ascii="Times New Roman" w:hAnsi="Times New Roman" w:cs="Times New Roman"/>
            <w:color w:val="000000" w:themeColor="text1"/>
            <w:sz w:val="24"/>
            <w:szCs w:val="24"/>
          </w:rPr>
          <w:t>закона</w:t>
        </w:r>
      </w:hyperlink>
      <w:r w:rsidRPr="00D00865">
        <w:rPr>
          <w:rFonts w:ascii="Times New Roman" w:hAnsi="Times New Roman" w:cs="Times New Roman"/>
          <w:color w:val="000000" w:themeColor="text1"/>
          <w:sz w:val="24"/>
          <w:szCs w:val="24"/>
        </w:rPr>
        <w:t xml:space="preserve"> от 13.07.2020 N 196-ФЗ)</w:t>
      </w:r>
    </w:p>
    <w:p w14:paraId="7305C67C" w14:textId="77777777" w:rsidR="003B1251" w:rsidRPr="00D00865" w:rsidRDefault="003B1251">
      <w:pPr>
        <w:pStyle w:val="ConsPlusNormal"/>
        <w:spacing w:before="220"/>
        <w:ind w:firstLine="540"/>
        <w:jc w:val="both"/>
        <w:rPr>
          <w:rFonts w:ascii="Times New Roman" w:hAnsi="Times New Roman" w:cs="Times New Roman"/>
          <w:color w:val="000000" w:themeColor="text1"/>
          <w:sz w:val="24"/>
          <w:szCs w:val="24"/>
        </w:rPr>
      </w:pPr>
      <w:r w:rsidRPr="00D00865">
        <w:rPr>
          <w:rFonts w:ascii="Times New Roman" w:hAnsi="Times New Roman" w:cs="Times New Roman"/>
          <w:color w:val="000000" w:themeColor="text1"/>
          <w:sz w:val="24"/>
          <w:szCs w:val="24"/>
        </w:rPr>
        <w:t xml:space="preserve">2) фамилия, имя, а также отчество </w:t>
      </w:r>
      <w:proofErr w:type="spellStart"/>
      <w:r w:rsidRPr="00D00865">
        <w:rPr>
          <w:rFonts w:ascii="Times New Roman" w:hAnsi="Times New Roman" w:cs="Times New Roman"/>
          <w:color w:val="000000" w:themeColor="text1"/>
          <w:sz w:val="24"/>
          <w:szCs w:val="24"/>
        </w:rPr>
        <w:t>поклажедателя</w:t>
      </w:r>
      <w:proofErr w:type="spellEnd"/>
      <w:r w:rsidRPr="00D00865">
        <w:rPr>
          <w:rFonts w:ascii="Times New Roman" w:hAnsi="Times New Roman" w:cs="Times New Roman"/>
          <w:color w:val="000000" w:themeColor="text1"/>
          <w:sz w:val="24"/>
          <w:szCs w:val="24"/>
        </w:rPr>
        <w:t xml:space="preserve">, если иное не 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соответствии с </w:t>
      </w:r>
      <w:hyperlink r:id="rId55" w:history="1">
        <w:r w:rsidRPr="00D00865">
          <w:rPr>
            <w:rFonts w:ascii="Times New Roman" w:hAnsi="Times New Roman" w:cs="Times New Roman"/>
            <w:color w:val="000000" w:themeColor="text1"/>
            <w:sz w:val="24"/>
            <w:szCs w:val="24"/>
          </w:rPr>
          <w:t>законодательством</w:t>
        </w:r>
      </w:hyperlink>
      <w:r w:rsidRPr="00D00865">
        <w:rPr>
          <w:rFonts w:ascii="Times New Roman" w:hAnsi="Times New Roman" w:cs="Times New Roman"/>
          <w:color w:val="000000" w:themeColor="text1"/>
          <w:sz w:val="24"/>
          <w:szCs w:val="24"/>
        </w:rPr>
        <w:t xml:space="preserve"> Российской Федерации документа;</w:t>
      </w:r>
    </w:p>
    <w:p w14:paraId="3F9C6760"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3) наименование и описание сданной на хранение вещи, позволяющие ее идентифицировать, в соответствии с требованиями законодательства Российской Федерации;</w:t>
      </w:r>
    </w:p>
    <w:p w14:paraId="6E36B01A"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4) сумма оценки сданной на хранение вещи;</w:t>
      </w:r>
    </w:p>
    <w:p w14:paraId="430EDAAB"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5) дата сдачи вещи на хранение и срок ее хранения;</w:t>
      </w:r>
    </w:p>
    <w:p w14:paraId="2BE7AA77"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6) технологические условия хранения вещи;</w:t>
      </w:r>
    </w:p>
    <w:p w14:paraId="7183509F"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7) вознаграждение за хранение и порядок его уплаты.</w:t>
      </w:r>
    </w:p>
    <w:p w14:paraId="55B8E935"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5. Сохранная квитанция должна содержать информацию о том, что </w:t>
      </w:r>
      <w:proofErr w:type="spellStart"/>
      <w:r w:rsidRPr="00BE527B">
        <w:rPr>
          <w:rFonts w:ascii="Times New Roman" w:hAnsi="Times New Roman" w:cs="Times New Roman"/>
          <w:sz w:val="24"/>
          <w:szCs w:val="24"/>
        </w:rPr>
        <w:t>поклажедатель</w:t>
      </w:r>
      <w:proofErr w:type="spellEnd"/>
      <w:r w:rsidRPr="00BE527B">
        <w:rPr>
          <w:rFonts w:ascii="Times New Roman" w:hAnsi="Times New Roman" w:cs="Times New Roman"/>
          <w:sz w:val="24"/>
          <w:szCs w:val="24"/>
        </w:rPr>
        <w:t xml:space="preserve"> в случае реализации не востребованной им вещи имеет право получить от ломбарда сумму, вырученную от продажи невостребованной вещи, или сумму ее оценки (наибольшую из указанных сумм) за вычетом расходов на ее хранение.</w:t>
      </w:r>
    </w:p>
    <w:p w14:paraId="31D7836D"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6. Сохранная квитанция может содержать также иные соответствующие настоящему Федеральному закону и гражданскому законодательству положения.</w:t>
      </w:r>
    </w:p>
    <w:p w14:paraId="33D9B907" w14:textId="77777777" w:rsidR="003B1251" w:rsidRPr="00BE527B" w:rsidRDefault="003B1251">
      <w:pPr>
        <w:pStyle w:val="ConsPlusNormal"/>
        <w:ind w:firstLine="540"/>
        <w:jc w:val="both"/>
        <w:rPr>
          <w:rFonts w:ascii="Times New Roman" w:hAnsi="Times New Roman" w:cs="Times New Roman"/>
          <w:sz w:val="24"/>
          <w:szCs w:val="24"/>
        </w:rPr>
      </w:pPr>
    </w:p>
    <w:p w14:paraId="429BFF82" w14:textId="77777777" w:rsidR="003B1251" w:rsidRPr="00BE527B" w:rsidRDefault="003B1251">
      <w:pPr>
        <w:pStyle w:val="ConsPlusTitle"/>
        <w:jc w:val="center"/>
        <w:outlineLvl w:val="0"/>
        <w:rPr>
          <w:rFonts w:ascii="Times New Roman" w:hAnsi="Times New Roman" w:cs="Times New Roman"/>
          <w:sz w:val="24"/>
          <w:szCs w:val="24"/>
        </w:rPr>
      </w:pPr>
      <w:r w:rsidRPr="00BE527B">
        <w:rPr>
          <w:rFonts w:ascii="Times New Roman" w:hAnsi="Times New Roman" w:cs="Times New Roman"/>
          <w:sz w:val="24"/>
          <w:szCs w:val="24"/>
        </w:rPr>
        <w:t>Глава 4. ПОРЯДОК РЕАЛИЗАЦИИ НЕВОСТРЕБОВАННЫХ ВЕЩЕЙ</w:t>
      </w:r>
    </w:p>
    <w:p w14:paraId="75A60061" w14:textId="77777777" w:rsidR="003B1251" w:rsidRPr="00BE527B" w:rsidRDefault="003B1251">
      <w:pPr>
        <w:pStyle w:val="ConsPlusNormal"/>
        <w:ind w:firstLine="540"/>
        <w:jc w:val="both"/>
        <w:rPr>
          <w:rFonts w:ascii="Times New Roman" w:hAnsi="Times New Roman" w:cs="Times New Roman"/>
          <w:sz w:val="24"/>
          <w:szCs w:val="24"/>
        </w:rPr>
      </w:pPr>
    </w:p>
    <w:p w14:paraId="7C69877D" w14:textId="77777777" w:rsidR="003B1251" w:rsidRPr="00BE527B" w:rsidRDefault="003B1251">
      <w:pPr>
        <w:pStyle w:val="ConsPlusTitle"/>
        <w:ind w:firstLine="540"/>
        <w:jc w:val="both"/>
        <w:outlineLvl w:val="1"/>
        <w:rPr>
          <w:rFonts w:ascii="Times New Roman" w:hAnsi="Times New Roman" w:cs="Times New Roman"/>
          <w:sz w:val="24"/>
          <w:szCs w:val="24"/>
        </w:rPr>
      </w:pPr>
      <w:bookmarkStart w:id="12" w:name="P214"/>
      <w:bookmarkEnd w:id="12"/>
      <w:r w:rsidRPr="00BE527B">
        <w:rPr>
          <w:rFonts w:ascii="Times New Roman" w:hAnsi="Times New Roman" w:cs="Times New Roman"/>
          <w:sz w:val="24"/>
          <w:szCs w:val="24"/>
        </w:rPr>
        <w:t>Статья 10. Льготный срок по договору займа</w:t>
      </w:r>
    </w:p>
    <w:p w14:paraId="777FC928" w14:textId="77777777" w:rsidR="003B1251" w:rsidRPr="00BE527B" w:rsidRDefault="003B1251">
      <w:pPr>
        <w:pStyle w:val="ConsPlusNormal"/>
        <w:ind w:firstLine="540"/>
        <w:jc w:val="both"/>
        <w:rPr>
          <w:rFonts w:ascii="Times New Roman" w:hAnsi="Times New Roman" w:cs="Times New Roman"/>
          <w:sz w:val="24"/>
          <w:szCs w:val="24"/>
        </w:rPr>
      </w:pPr>
    </w:p>
    <w:p w14:paraId="7C550262" w14:textId="77777777" w:rsidR="003B1251" w:rsidRPr="00BE527B" w:rsidRDefault="003B1251">
      <w:pPr>
        <w:pStyle w:val="ConsPlusNormal"/>
        <w:ind w:firstLine="540"/>
        <w:jc w:val="both"/>
        <w:rPr>
          <w:rFonts w:ascii="Times New Roman" w:hAnsi="Times New Roman" w:cs="Times New Roman"/>
          <w:sz w:val="24"/>
          <w:szCs w:val="24"/>
        </w:rPr>
      </w:pPr>
      <w:r w:rsidRPr="00BE527B">
        <w:rPr>
          <w:rFonts w:ascii="Times New Roman" w:hAnsi="Times New Roman" w:cs="Times New Roman"/>
          <w:sz w:val="24"/>
          <w:szCs w:val="24"/>
        </w:rPr>
        <w:t>1. Если заем не был погашен заемщиком в срок, установленный договором займа, ломбард не вправе обратить взыскание на заложенную вещь в течение льготного месячного срока.</w:t>
      </w:r>
    </w:p>
    <w:p w14:paraId="6449575F"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2. Днем начала течения льготного месячного срока считается день, следующий за днем возврата займа, указанным в залоговом билете.</w:t>
      </w:r>
    </w:p>
    <w:p w14:paraId="6CA9B565"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3. В течение льготного месячного срока и далее вплоть до дня реализации заложенной вещи ломбард не вправе увеличивать процентную ставку по займу, предусмотренную договором займа, ухудшать условия хранения заложенной вещи, а также взимать плату за ее хранение.</w:t>
      </w:r>
    </w:p>
    <w:p w14:paraId="45A0D462" w14:textId="77777777" w:rsidR="003B1251" w:rsidRPr="00BE527B" w:rsidRDefault="003B1251">
      <w:pPr>
        <w:pStyle w:val="ConsPlusNormal"/>
        <w:ind w:firstLine="540"/>
        <w:jc w:val="both"/>
        <w:rPr>
          <w:rFonts w:ascii="Times New Roman" w:hAnsi="Times New Roman" w:cs="Times New Roman"/>
          <w:sz w:val="24"/>
          <w:szCs w:val="24"/>
        </w:rPr>
      </w:pPr>
    </w:p>
    <w:p w14:paraId="460094A2" w14:textId="77777777" w:rsidR="003B1251" w:rsidRPr="00BE527B" w:rsidRDefault="003B1251">
      <w:pPr>
        <w:pStyle w:val="ConsPlusTitle"/>
        <w:ind w:firstLine="540"/>
        <w:jc w:val="both"/>
        <w:outlineLvl w:val="1"/>
        <w:rPr>
          <w:rFonts w:ascii="Times New Roman" w:hAnsi="Times New Roman" w:cs="Times New Roman"/>
          <w:sz w:val="24"/>
          <w:szCs w:val="24"/>
        </w:rPr>
      </w:pPr>
      <w:bookmarkStart w:id="13" w:name="P220"/>
      <w:bookmarkEnd w:id="13"/>
      <w:r w:rsidRPr="00BE527B">
        <w:rPr>
          <w:rFonts w:ascii="Times New Roman" w:hAnsi="Times New Roman" w:cs="Times New Roman"/>
          <w:sz w:val="24"/>
          <w:szCs w:val="24"/>
        </w:rPr>
        <w:t>Статья 11. Льготный срок по договору хранения</w:t>
      </w:r>
    </w:p>
    <w:p w14:paraId="1F52ED4F" w14:textId="77777777" w:rsidR="003B1251" w:rsidRPr="00BE527B" w:rsidRDefault="003B1251">
      <w:pPr>
        <w:pStyle w:val="ConsPlusNormal"/>
        <w:ind w:firstLine="540"/>
        <w:jc w:val="both"/>
        <w:rPr>
          <w:rFonts w:ascii="Times New Roman" w:hAnsi="Times New Roman" w:cs="Times New Roman"/>
          <w:sz w:val="24"/>
          <w:szCs w:val="24"/>
        </w:rPr>
      </w:pPr>
    </w:p>
    <w:p w14:paraId="4B66BD1A" w14:textId="77777777" w:rsidR="003B1251" w:rsidRPr="00BE527B" w:rsidRDefault="003B1251">
      <w:pPr>
        <w:pStyle w:val="ConsPlusNormal"/>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1. Если сданная на хранение вещь не востребована </w:t>
      </w:r>
      <w:proofErr w:type="spellStart"/>
      <w:r w:rsidRPr="00BE527B">
        <w:rPr>
          <w:rFonts w:ascii="Times New Roman" w:hAnsi="Times New Roman" w:cs="Times New Roman"/>
          <w:sz w:val="24"/>
          <w:szCs w:val="24"/>
        </w:rPr>
        <w:t>поклажедателем</w:t>
      </w:r>
      <w:proofErr w:type="spellEnd"/>
      <w:r w:rsidRPr="00BE527B">
        <w:rPr>
          <w:rFonts w:ascii="Times New Roman" w:hAnsi="Times New Roman" w:cs="Times New Roman"/>
          <w:sz w:val="24"/>
          <w:szCs w:val="24"/>
        </w:rPr>
        <w:t xml:space="preserve"> в срок, установленный договором хранения, ломбард обязан осуществлять ее хранение в течение </w:t>
      </w:r>
      <w:r w:rsidRPr="00BE527B">
        <w:rPr>
          <w:rFonts w:ascii="Times New Roman" w:hAnsi="Times New Roman" w:cs="Times New Roman"/>
          <w:sz w:val="24"/>
          <w:szCs w:val="24"/>
        </w:rPr>
        <w:lastRenderedPageBreak/>
        <w:t>льготного двухмесячного срока.</w:t>
      </w:r>
    </w:p>
    <w:p w14:paraId="3F715A46"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2. Днем начала течения льготного двухмесячного срока считается день, следующий за днем окончания срока хранения, указанного в сохранной квитанции.</w:t>
      </w:r>
    </w:p>
    <w:p w14:paraId="7AA1025F"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3. В течение льготного двухмесячного срока, а также срока дальнейшего хранения вплоть до реализации сданной на хранение вещи ломбард не вправе ухудшать условия хранения такой вещи. За хранение вещи в указанный период взимается соразмерное вознаграждение.</w:t>
      </w:r>
    </w:p>
    <w:p w14:paraId="0DE4F9A4" w14:textId="77777777" w:rsidR="003B1251" w:rsidRPr="00BE527B" w:rsidRDefault="003B1251">
      <w:pPr>
        <w:pStyle w:val="ConsPlusNormal"/>
        <w:ind w:firstLine="540"/>
        <w:jc w:val="both"/>
        <w:rPr>
          <w:rFonts w:ascii="Times New Roman" w:hAnsi="Times New Roman" w:cs="Times New Roman"/>
          <w:sz w:val="24"/>
          <w:szCs w:val="24"/>
        </w:rPr>
      </w:pPr>
    </w:p>
    <w:p w14:paraId="2449B743" w14:textId="77777777" w:rsidR="003B1251" w:rsidRPr="00BE527B" w:rsidRDefault="003B1251">
      <w:pPr>
        <w:pStyle w:val="ConsPlusTitle"/>
        <w:ind w:firstLine="540"/>
        <w:jc w:val="both"/>
        <w:outlineLvl w:val="1"/>
        <w:rPr>
          <w:rFonts w:ascii="Times New Roman" w:hAnsi="Times New Roman" w:cs="Times New Roman"/>
          <w:sz w:val="24"/>
          <w:szCs w:val="24"/>
        </w:rPr>
      </w:pPr>
      <w:bookmarkStart w:id="14" w:name="P226"/>
      <w:bookmarkEnd w:id="14"/>
      <w:r w:rsidRPr="00BE527B">
        <w:rPr>
          <w:rFonts w:ascii="Times New Roman" w:hAnsi="Times New Roman" w:cs="Times New Roman"/>
          <w:sz w:val="24"/>
          <w:szCs w:val="24"/>
        </w:rPr>
        <w:t>Статья 12. Порядок обращения взыскания на невостребованные вещи</w:t>
      </w:r>
    </w:p>
    <w:p w14:paraId="3B083F09" w14:textId="77777777" w:rsidR="003B1251" w:rsidRPr="00BE527B" w:rsidRDefault="003B1251">
      <w:pPr>
        <w:pStyle w:val="ConsPlusNormal"/>
        <w:ind w:firstLine="540"/>
        <w:jc w:val="both"/>
        <w:rPr>
          <w:rFonts w:ascii="Times New Roman" w:hAnsi="Times New Roman" w:cs="Times New Roman"/>
          <w:sz w:val="24"/>
          <w:szCs w:val="24"/>
        </w:rPr>
      </w:pPr>
    </w:p>
    <w:p w14:paraId="466710DD" w14:textId="77777777" w:rsidR="003B1251" w:rsidRPr="00BE527B" w:rsidRDefault="003B1251">
      <w:pPr>
        <w:pStyle w:val="ConsPlusNormal"/>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1. По истечении льготного срока, </w:t>
      </w:r>
      <w:r w:rsidRPr="00D00865">
        <w:rPr>
          <w:rFonts w:ascii="Times New Roman" w:hAnsi="Times New Roman" w:cs="Times New Roman"/>
          <w:color w:val="000000" w:themeColor="text1"/>
          <w:sz w:val="24"/>
          <w:szCs w:val="24"/>
        </w:rPr>
        <w:t xml:space="preserve">установленного </w:t>
      </w:r>
      <w:hyperlink w:anchor="P214" w:history="1">
        <w:r w:rsidRPr="00D00865">
          <w:rPr>
            <w:rFonts w:ascii="Times New Roman" w:hAnsi="Times New Roman" w:cs="Times New Roman"/>
            <w:color w:val="000000" w:themeColor="text1"/>
            <w:sz w:val="24"/>
            <w:szCs w:val="24"/>
          </w:rPr>
          <w:t>статьями 10</w:t>
        </w:r>
      </w:hyperlink>
      <w:r w:rsidRPr="00D00865">
        <w:rPr>
          <w:rFonts w:ascii="Times New Roman" w:hAnsi="Times New Roman" w:cs="Times New Roman"/>
          <w:color w:val="000000" w:themeColor="text1"/>
          <w:sz w:val="24"/>
          <w:szCs w:val="24"/>
        </w:rPr>
        <w:t xml:space="preserve"> и </w:t>
      </w:r>
      <w:hyperlink w:anchor="P220" w:history="1">
        <w:r w:rsidRPr="00D00865">
          <w:rPr>
            <w:rFonts w:ascii="Times New Roman" w:hAnsi="Times New Roman" w:cs="Times New Roman"/>
            <w:color w:val="000000" w:themeColor="text1"/>
            <w:sz w:val="24"/>
            <w:szCs w:val="24"/>
          </w:rPr>
          <w:t>11</w:t>
        </w:r>
      </w:hyperlink>
      <w:r w:rsidRPr="00D00865">
        <w:rPr>
          <w:rFonts w:ascii="Times New Roman" w:hAnsi="Times New Roman" w:cs="Times New Roman"/>
          <w:color w:val="000000" w:themeColor="text1"/>
          <w:sz w:val="24"/>
          <w:szCs w:val="24"/>
        </w:rPr>
        <w:t xml:space="preserve"> настоящего </w:t>
      </w:r>
      <w:r w:rsidRPr="00BE527B">
        <w:rPr>
          <w:rFonts w:ascii="Times New Roman" w:hAnsi="Times New Roman" w:cs="Times New Roman"/>
          <w:sz w:val="24"/>
          <w:szCs w:val="24"/>
        </w:rPr>
        <w:t xml:space="preserve">Федерального закона, в случае, если заемщик не исполнил обязательство, предусмотренное договором займа, или </w:t>
      </w:r>
      <w:proofErr w:type="spellStart"/>
      <w:r w:rsidRPr="00BE527B">
        <w:rPr>
          <w:rFonts w:ascii="Times New Roman" w:hAnsi="Times New Roman" w:cs="Times New Roman"/>
          <w:sz w:val="24"/>
          <w:szCs w:val="24"/>
        </w:rPr>
        <w:t>поклажедатель</w:t>
      </w:r>
      <w:proofErr w:type="spellEnd"/>
      <w:r w:rsidRPr="00BE527B">
        <w:rPr>
          <w:rFonts w:ascii="Times New Roman" w:hAnsi="Times New Roman" w:cs="Times New Roman"/>
          <w:sz w:val="24"/>
          <w:szCs w:val="24"/>
        </w:rPr>
        <w:t xml:space="preserve"> не востребовал сданную на хранение вещь, такая вещь считается невостребованной.</w:t>
      </w:r>
    </w:p>
    <w:p w14:paraId="7AFECAE5"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2. Ломбард вправе обратить взыскание на невостребованные вещи.</w:t>
      </w:r>
    </w:p>
    <w:p w14:paraId="1BBAA084"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3. Обращение взыскания на невостребованные вещи осуществляется в бесспорном порядке на основании исполнительной надписи нотариуса. Договором займа может быть предусмотрена возможность обращения взыскания на невостребованные вещи без совершения исполнительной надписи нотариуса.</w:t>
      </w:r>
    </w:p>
    <w:p w14:paraId="61AC9C07"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4. Заемщик или </w:t>
      </w:r>
      <w:proofErr w:type="spellStart"/>
      <w:r w:rsidRPr="00BE527B">
        <w:rPr>
          <w:rFonts w:ascii="Times New Roman" w:hAnsi="Times New Roman" w:cs="Times New Roman"/>
          <w:sz w:val="24"/>
          <w:szCs w:val="24"/>
        </w:rPr>
        <w:t>поклажедатель</w:t>
      </w:r>
      <w:proofErr w:type="spellEnd"/>
      <w:r w:rsidRPr="00BE527B">
        <w:rPr>
          <w:rFonts w:ascii="Times New Roman" w:hAnsi="Times New Roman" w:cs="Times New Roman"/>
          <w:sz w:val="24"/>
          <w:szCs w:val="24"/>
        </w:rPr>
        <w:t xml:space="preserve"> в любое время до продажи невостребованной вещи вправе прекратить обращение на нее взыскания, исполнив свои обязательства перед ломбардом, определяемые в соответствии с настоящим Федеральным законом.</w:t>
      </w:r>
    </w:p>
    <w:p w14:paraId="35EA9B99" w14:textId="77777777" w:rsidR="003B1251" w:rsidRPr="00BE527B" w:rsidRDefault="003B1251">
      <w:pPr>
        <w:pStyle w:val="ConsPlusNormal"/>
        <w:ind w:firstLine="540"/>
        <w:jc w:val="both"/>
        <w:rPr>
          <w:rFonts w:ascii="Times New Roman" w:hAnsi="Times New Roman" w:cs="Times New Roman"/>
          <w:sz w:val="24"/>
          <w:szCs w:val="24"/>
        </w:rPr>
      </w:pPr>
    </w:p>
    <w:p w14:paraId="04601B5F"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13. Порядок реализации невостребованной вещи</w:t>
      </w:r>
    </w:p>
    <w:p w14:paraId="7606B65E" w14:textId="77777777" w:rsidR="003B1251" w:rsidRPr="00BE527B" w:rsidRDefault="003B1251">
      <w:pPr>
        <w:pStyle w:val="ConsPlusNormal"/>
        <w:ind w:firstLine="540"/>
        <w:jc w:val="both"/>
        <w:rPr>
          <w:rFonts w:ascii="Times New Roman" w:hAnsi="Times New Roman" w:cs="Times New Roman"/>
          <w:sz w:val="24"/>
          <w:szCs w:val="24"/>
        </w:rPr>
      </w:pPr>
    </w:p>
    <w:p w14:paraId="7A8F3074" w14:textId="77777777" w:rsidR="003B1251" w:rsidRPr="00BE527B" w:rsidRDefault="003B1251">
      <w:pPr>
        <w:pStyle w:val="ConsPlusNormal"/>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1. Целью реализации невостребованной вещи является удовлетворение требований ломбарда к заемщику или </w:t>
      </w:r>
      <w:proofErr w:type="spellStart"/>
      <w:r w:rsidRPr="00BE527B">
        <w:rPr>
          <w:rFonts w:ascii="Times New Roman" w:hAnsi="Times New Roman" w:cs="Times New Roman"/>
          <w:sz w:val="24"/>
          <w:szCs w:val="24"/>
        </w:rPr>
        <w:t>поклажедателю</w:t>
      </w:r>
      <w:proofErr w:type="spellEnd"/>
      <w:r w:rsidRPr="00BE527B">
        <w:rPr>
          <w:rFonts w:ascii="Times New Roman" w:hAnsi="Times New Roman" w:cs="Times New Roman"/>
          <w:sz w:val="24"/>
          <w:szCs w:val="24"/>
        </w:rPr>
        <w:t xml:space="preserve"> в размере, определяемом в соответствии с условиями договора займа или договора хранения на день продажи невостребованной вещи.</w:t>
      </w:r>
    </w:p>
    <w:p w14:paraId="6242B92A"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2. Реализация невостребованной вещи, на которую обращено взыскание, осуществляется путем ее продажи, в том числе с открытых торгов. В случае, если сумма оценки невостребованной вещи превышает триста тысяч рублей, ее реализация осуществляется только путем продажи с открытых торгов. В иных случаях форма и порядок реализации невостребованной вещи определяются решением ломбарда, если иное не установлено договором займа или договором хранения. Открытые торги по продаже невостребованной вещи проводятся в форме открытого аукциона в порядке, установленном </w:t>
      </w:r>
      <w:hyperlink r:id="rId56" w:history="1">
        <w:r w:rsidRPr="00D00865">
          <w:rPr>
            <w:rFonts w:ascii="Times New Roman" w:hAnsi="Times New Roman" w:cs="Times New Roman"/>
            <w:color w:val="000000" w:themeColor="text1"/>
            <w:sz w:val="24"/>
            <w:szCs w:val="24"/>
          </w:rPr>
          <w:t>статьями 447</w:t>
        </w:r>
      </w:hyperlink>
      <w:r w:rsidRPr="00D00865">
        <w:rPr>
          <w:rFonts w:ascii="Times New Roman" w:hAnsi="Times New Roman" w:cs="Times New Roman"/>
          <w:color w:val="000000" w:themeColor="text1"/>
          <w:sz w:val="24"/>
          <w:szCs w:val="24"/>
        </w:rPr>
        <w:t xml:space="preserve"> - </w:t>
      </w:r>
      <w:hyperlink r:id="rId57" w:history="1">
        <w:r w:rsidRPr="00D00865">
          <w:rPr>
            <w:rFonts w:ascii="Times New Roman" w:hAnsi="Times New Roman" w:cs="Times New Roman"/>
            <w:color w:val="000000" w:themeColor="text1"/>
            <w:sz w:val="24"/>
            <w:szCs w:val="24"/>
          </w:rPr>
          <w:t>449</w:t>
        </w:r>
      </w:hyperlink>
      <w:r w:rsidRPr="00D00865">
        <w:rPr>
          <w:rFonts w:ascii="Times New Roman" w:hAnsi="Times New Roman" w:cs="Times New Roman"/>
          <w:color w:val="000000" w:themeColor="text1"/>
          <w:sz w:val="24"/>
          <w:szCs w:val="24"/>
        </w:rPr>
        <w:t xml:space="preserve"> </w:t>
      </w:r>
      <w:r w:rsidRPr="00BE527B">
        <w:rPr>
          <w:rFonts w:ascii="Times New Roman" w:hAnsi="Times New Roman" w:cs="Times New Roman"/>
          <w:sz w:val="24"/>
          <w:szCs w:val="24"/>
        </w:rPr>
        <w:t>Гражданского кодекса Российской Федерации, и при этом начальной ценой невостребованной вещи является сумма ее оценки, указанная в залоговом билете или сохранной квитанции. В случае объявления торгов несостоявшимися ломбард вправе при проведении повторных торгов снизить начальную цену вещи, но не более чем на десять процентов ниже начальной цены на предыдущих торгах. Повторные торги могут проводиться путем публичного предложения.</w:t>
      </w:r>
    </w:p>
    <w:p w14:paraId="34C6772C" w14:textId="77777777" w:rsidR="003B1251" w:rsidRPr="00BE527B" w:rsidRDefault="003B1251">
      <w:pPr>
        <w:pStyle w:val="ConsPlusNormal"/>
        <w:jc w:val="both"/>
        <w:rPr>
          <w:rFonts w:ascii="Times New Roman" w:hAnsi="Times New Roman" w:cs="Times New Roman"/>
          <w:sz w:val="24"/>
          <w:szCs w:val="24"/>
        </w:rPr>
      </w:pPr>
      <w:r w:rsidRPr="00BE527B">
        <w:rPr>
          <w:rFonts w:ascii="Times New Roman" w:hAnsi="Times New Roman" w:cs="Times New Roman"/>
          <w:sz w:val="24"/>
          <w:szCs w:val="24"/>
        </w:rPr>
        <w:lastRenderedPageBreak/>
        <w:t>(в ред. Федеральных законов от 02.11.</w:t>
      </w:r>
      <w:r w:rsidRPr="00D00865">
        <w:rPr>
          <w:rFonts w:ascii="Times New Roman" w:hAnsi="Times New Roman" w:cs="Times New Roman"/>
          <w:color w:val="000000" w:themeColor="text1"/>
          <w:sz w:val="24"/>
          <w:szCs w:val="24"/>
        </w:rPr>
        <w:t xml:space="preserve">2007 </w:t>
      </w:r>
      <w:hyperlink r:id="rId58" w:history="1">
        <w:r w:rsidRPr="00D00865">
          <w:rPr>
            <w:rFonts w:ascii="Times New Roman" w:hAnsi="Times New Roman" w:cs="Times New Roman"/>
            <w:color w:val="000000" w:themeColor="text1"/>
            <w:sz w:val="24"/>
            <w:szCs w:val="24"/>
          </w:rPr>
          <w:t>N 249-ФЗ</w:t>
        </w:r>
      </w:hyperlink>
      <w:r w:rsidRPr="00D00865">
        <w:rPr>
          <w:rFonts w:ascii="Times New Roman" w:hAnsi="Times New Roman" w:cs="Times New Roman"/>
          <w:color w:val="000000" w:themeColor="text1"/>
          <w:sz w:val="24"/>
          <w:szCs w:val="24"/>
        </w:rPr>
        <w:t xml:space="preserve">, от 13.07.2020 </w:t>
      </w:r>
      <w:hyperlink r:id="rId59" w:history="1">
        <w:r w:rsidRPr="00D00865">
          <w:rPr>
            <w:rFonts w:ascii="Times New Roman" w:hAnsi="Times New Roman" w:cs="Times New Roman"/>
            <w:color w:val="000000" w:themeColor="text1"/>
            <w:sz w:val="24"/>
            <w:szCs w:val="24"/>
          </w:rPr>
          <w:t>N 196-ФЗ</w:t>
        </w:r>
      </w:hyperlink>
      <w:r w:rsidRPr="00BE527B">
        <w:rPr>
          <w:rFonts w:ascii="Times New Roman" w:hAnsi="Times New Roman" w:cs="Times New Roman"/>
          <w:sz w:val="24"/>
          <w:szCs w:val="24"/>
        </w:rPr>
        <w:t>)</w:t>
      </w:r>
    </w:p>
    <w:p w14:paraId="3CD69093"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3. После продажи невостребованной вещи требования ломбарда к заемщику или </w:t>
      </w:r>
      <w:proofErr w:type="spellStart"/>
      <w:r w:rsidRPr="00BE527B">
        <w:rPr>
          <w:rFonts w:ascii="Times New Roman" w:hAnsi="Times New Roman" w:cs="Times New Roman"/>
          <w:sz w:val="24"/>
          <w:szCs w:val="24"/>
        </w:rPr>
        <w:t>поклажедателю</w:t>
      </w:r>
      <w:proofErr w:type="spellEnd"/>
      <w:r w:rsidRPr="00BE527B">
        <w:rPr>
          <w:rFonts w:ascii="Times New Roman" w:hAnsi="Times New Roman" w:cs="Times New Roman"/>
          <w:sz w:val="24"/>
          <w:szCs w:val="24"/>
        </w:rPr>
        <w:t xml:space="preserve"> погашаются, даже если сумма, вырученная при реализации невостребованной вещи, недостаточна для их полного удовлетворения.</w:t>
      </w:r>
    </w:p>
    <w:p w14:paraId="0E753D15" w14:textId="77777777" w:rsidR="003B1251" w:rsidRPr="00BE527B" w:rsidRDefault="003B1251">
      <w:pPr>
        <w:pStyle w:val="ConsPlusNormal"/>
        <w:spacing w:before="220"/>
        <w:ind w:firstLine="540"/>
        <w:jc w:val="both"/>
        <w:rPr>
          <w:rFonts w:ascii="Times New Roman" w:hAnsi="Times New Roman" w:cs="Times New Roman"/>
          <w:sz w:val="24"/>
          <w:szCs w:val="24"/>
        </w:rPr>
      </w:pPr>
      <w:bookmarkStart w:id="15" w:name="P239"/>
      <w:bookmarkEnd w:id="15"/>
      <w:r w:rsidRPr="00BE527B">
        <w:rPr>
          <w:rFonts w:ascii="Times New Roman" w:hAnsi="Times New Roman" w:cs="Times New Roman"/>
          <w:sz w:val="24"/>
          <w:szCs w:val="24"/>
        </w:rPr>
        <w:t xml:space="preserve">4. Если после продажи невостребованной вещи сумма обязательств заемщика или </w:t>
      </w:r>
      <w:proofErr w:type="spellStart"/>
      <w:r w:rsidRPr="00BE527B">
        <w:rPr>
          <w:rFonts w:ascii="Times New Roman" w:hAnsi="Times New Roman" w:cs="Times New Roman"/>
          <w:sz w:val="24"/>
          <w:szCs w:val="24"/>
        </w:rPr>
        <w:t>поклажедателя</w:t>
      </w:r>
      <w:proofErr w:type="spellEnd"/>
      <w:r w:rsidRPr="00BE527B">
        <w:rPr>
          <w:rFonts w:ascii="Times New Roman" w:hAnsi="Times New Roman" w:cs="Times New Roman"/>
          <w:sz w:val="24"/>
          <w:szCs w:val="24"/>
        </w:rPr>
        <w:t xml:space="preserve"> перед ломбардом оказалась ниже суммы, вырученной при реализации невостребованной вещи, либо суммы ее оценки, ломбард обязан возвратить заемщику или </w:t>
      </w:r>
      <w:proofErr w:type="spellStart"/>
      <w:r w:rsidRPr="00BE527B">
        <w:rPr>
          <w:rFonts w:ascii="Times New Roman" w:hAnsi="Times New Roman" w:cs="Times New Roman"/>
          <w:sz w:val="24"/>
          <w:szCs w:val="24"/>
        </w:rPr>
        <w:t>поклажедателю</w:t>
      </w:r>
      <w:proofErr w:type="spellEnd"/>
      <w:r w:rsidRPr="00BE527B">
        <w:rPr>
          <w:rFonts w:ascii="Times New Roman" w:hAnsi="Times New Roman" w:cs="Times New Roman"/>
          <w:sz w:val="24"/>
          <w:szCs w:val="24"/>
        </w:rPr>
        <w:t>:</w:t>
      </w:r>
    </w:p>
    <w:p w14:paraId="42B514C3"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1) разницу между суммой оценки невостребованной вещи и суммой обязательств заемщика или </w:t>
      </w:r>
      <w:proofErr w:type="spellStart"/>
      <w:r w:rsidRPr="00BE527B">
        <w:rPr>
          <w:rFonts w:ascii="Times New Roman" w:hAnsi="Times New Roman" w:cs="Times New Roman"/>
          <w:sz w:val="24"/>
          <w:szCs w:val="24"/>
        </w:rPr>
        <w:t>поклажедателя</w:t>
      </w:r>
      <w:proofErr w:type="spellEnd"/>
      <w:r w:rsidRPr="00BE527B">
        <w:rPr>
          <w:rFonts w:ascii="Times New Roman" w:hAnsi="Times New Roman" w:cs="Times New Roman"/>
          <w:sz w:val="24"/>
          <w:szCs w:val="24"/>
        </w:rPr>
        <w:t xml:space="preserve"> в случае, если сумма, вырученная при реализации невостребованной вещи, не превышает сумму ее оценки;</w:t>
      </w:r>
    </w:p>
    <w:p w14:paraId="37EA5747"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2) разницу между суммой, вырученной при реализации невостребованной вещи, и суммой обязательств заемщика или </w:t>
      </w:r>
      <w:proofErr w:type="spellStart"/>
      <w:r w:rsidRPr="00BE527B">
        <w:rPr>
          <w:rFonts w:ascii="Times New Roman" w:hAnsi="Times New Roman" w:cs="Times New Roman"/>
          <w:sz w:val="24"/>
          <w:szCs w:val="24"/>
        </w:rPr>
        <w:t>поклажедателя</w:t>
      </w:r>
      <w:proofErr w:type="spellEnd"/>
      <w:r w:rsidRPr="00BE527B">
        <w:rPr>
          <w:rFonts w:ascii="Times New Roman" w:hAnsi="Times New Roman" w:cs="Times New Roman"/>
          <w:sz w:val="24"/>
          <w:szCs w:val="24"/>
        </w:rPr>
        <w:t xml:space="preserve"> в случае, если сумма, вырученная при реализации невостребованной вещи, превышает сумму ее оценки.</w:t>
      </w:r>
    </w:p>
    <w:p w14:paraId="342321D9" w14:textId="77777777" w:rsidR="003B1251" w:rsidRPr="00BE527B" w:rsidRDefault="003B1251">
      <w:pPr>
        <w:pStyle w:val="ConsPlusNormal"/>
        <w:spacing w:before="220"/>
        <w:ind w:firstLine="540"/>
        <w:jc w:val="both"/>
        <w:rPr>
          <w:rFonts w:ascii="Times New Roman" w:hAnsi="Times New Roman" w:cs="Times New Roman"/>
          <w:sz w:val="24"/>
          <w:szCs w:val="24"/>
        </w:rPr>
      </w:pPr>
      <w:r w:rsidRPr="00BE527B">
        <w:rPr>
          <w:rFonts w:ascii="Times New Roman" w:hAnsi="Times New Roman" w:cs="Times New Roman"/>
          <w:sz w:val="24"/>
          <w:szCs w:val="24"/>
        </w:rPr>
        <w:t xml:space="preserve">5. Ломбард по обращению заемщика или </w:t>
      </w:r>
      <w:proofErr w:type="spellStart"/>
      <w:r w:rsidRPr="00BE527B">
        <w:rPr>
          <w:rFonts w:ascii="Times New Roman" w:hAnsi="Times New Roman" w:cs="Times New Roman"/>
          <w:sz w:val="24"/>
          <w:szCs w:val="24"/>
        </w:rPr>
        <w:t>поклажедателя</w:t>
      </w:r>
      <w:proofErr w:type="spellEnd"/>
      <w:r w:rsidRPr="00BE527B">
        <w:rPr>
          <w:rFonts w:ascii="Times New Roman" w:hAnsi="Times New Roman" w:cs="Times New Roman"/>
          <w:sz w:val="24"/>
          <w:szCs w:val="24"/>
        </w:rPr>
        <w:t xml:space="preserve"> в случае, если такое обращение поступило в течение трех лет со дня продажи невостребованной вещи, обязан выдать ему денежные средства в размере, определяемом в соответствии </w:t>
      </w:r>
      <w:r w:rsidRPr="00D00865">
        <w:rPr>
          <w:rFonts w:ascii="Times New Roman" w:hAnsi="Times New Roman" w:cs="Times New Roman"/>
          <w:color w:val="000000" w:themeColor="text1"/>
          <w:sz w:val="24"/>
          <w:szCs w:val="24"/>
        </w:rPr>
        <w:t xml:space="preserve">с </w:t>
      </w:r>
      <w:hyperlink w:anchor="P239" w:history="1">
        <w:r w:rsidRPr="00D00865">
          <w:rPr>
            <w:rFonts w:ascii="Times New Roman" w:hAnsi="Times New Roman" w:cs="Times New Roman"/>
            <w:color w:val="000000" w:themeColor="text1"/>
            <w:sz w:val="24"/>
            <w:szCs w:val="24"/>
          </w:rPr>
          <w:t>частью 4</w:t>
        </w:r>
      </w:hyperlink>
      <w:r w:rsidRPr="00BE527B">
        <w:rPr>
          <w:rFonts w:ascii="Times New Roman" w:hAnsi="Times New Roman" w:cs="Times New Roman"/>
          <w:sz w:val="24"/>
          <w:szCs w:val="24"/>
        </w:rPr>
        <w:t xml:space="preserve"> настоящей статьи, и предоставить соответствующий расчет размера этих средств. В случае, если в течение указанного срока заемщик или </w:t>
      </w:r>
      <w:proofErr w:type="spellStart"/>
      <w:r w:rsidRPr="00BE527B">
        <w:rPr>
          <w:rFonts w:ascii="Times New Roman" w:hAnsi="Times New Roman" w:cs="Times New Roman"/>
          <w:sz w:val="24"/>
          <w:szCs w:val="24"/>
        </w:rPr>
        <w:t>поклажедатель</w:t>
      </w:r>
      <w:proofErr w:type="spellEnd"/>
      <w:r w:rsidRPr="00BE527B">
        <w:rPr>
          <w:rFonts w:ascii="Times New Roman" w:hAnsi="Times New Roman" w:cs="Times New Roman"/>
          <w:sz w:val="24"/>
          <w:szCs w:val="24"/>
        </w:rPr>
        <w:t xml:space="preserve"> не обратился за получением причитающихся ему денежных средств, такие денежные средства обращаются в доход ломбарда.</w:t>
      </w:r>
    </w:p>
    <w:p w14:paraId="42D6609E" w14:textId="77777777" w:rsidR="003B1251" w:rsidRPr="00BE527B" w:rsidRDefault="003B1251">
      <w:pPr>
        <w:spacing w:after="1"/>
        <w:rPr>
          <w:rFonts w:ascii="Times New Roman" w:hAnsi="Times New Roman" w:cs="Times New Roman"/>
          <w:sz w:val="24"/>
          <w:szCs w:val="24"/>
          <w:lang w:val="ru-RU"/>
        </w:rPr>
      </w:pPr>
    </w:p>
    <w:p w14:paraId="112EE07A" w14:textId="77777777" w:rsidR="003B1251" w:rsidRPr="00BE527B" w:rsidRDefault="003B1251">
      <w:pPr>
        <w:pStyle w:val="ConsPlusNormal"/>
        <w:ind w:firstLine="540"/>
        <w:jc w:val="both"/>
        <w:rPr>
          <w:rFonts w:ascii="Times New Roman" w:hAnsi="Times New Roman" w:cs="Times New Roman"/>
          <w:sz w:val="24"/>
          <w:szCs w:val="24"/>
        </w:rPr>
      </w:pPr>
      <w:bookmarkStart w:id="16" w:name="_GoBack"/>
      <w:bookmarkEnd w:id="16"/>
    </w:p>
    <w:p w14:paraId="4E666310" w14:textId="77777777" w:rsidR="003B1251" w:rsidRPr="00BE527B" w:rsidRDefault="003B1251">
      <w:pPr>
        <w:pStyle w:val="ConsPlusTitle"/>
        <w:jc w:val="center"/>
        <w:outlineLvl w:val="0"/>
        <w:rPr>
          <w:rFonts w:ascii="Times New Roman" w:hAnsi="Times New Roman" w:cs="Times New Roman"/>
          <w:sz w:val="24"/>
          <w:szCs w:val="24"/>
        </w:rPr>
      </w:pPr>
      <w:r w:rsidRPr="00BE527B">
        <w:rPr>
          <w:rFonts w:ascii="Times New Roman" w:hAnsi="Times New Roman" w:cs="Times New Roman"/>
          <w:sz w:val="24"/>
          <w:szCs w:val="24"/>
        </w:rPr>
        <w:t>Глава 5. ЗАКЛЮЧИТЕЛЬНЫЕ ПОЛОЖЕНИЯ</w:t>
      </w:r>
    </w:p>
    <w:p w14:paraId="48F3463D" w14:textId="77777777" w:rsidR="003B1251" w:rsidRPr="00BE527B" w:rsidRDefault="003B1251">
      <w:pPr>
        <w:pStyle w:val="ConsPlusNormal"/>
        <w:ind w:firstLine="540"/>
        <w:jc w:val="both"/>
        <w:rPr>
          <w:rFonts w:ascii="Times New Roman" w:hAnsi="Times New Roman" w:cs="Times New Roman"/>
          <w:sz w:val="24"/>
          <w:szCs w:val="24"/>
        </w:rPr>
      </w:pPr>
    </w:p>
    <w:p w14:paraId="37DA5B71"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14. Вступление в силу настоящего Федерального закона</w:t>
      </w:r>
    </w:p>
    <w:p w14:paraId="4EF2CA41" w14:textId="77777777" w:rsidR="003B1251" w:rsidRPr="00BE527B" w:rsidRDefault="003B1251">
      <w:pPr>
        <w:pStyle w:val="ConsPlusNormal"/>
        <w:ind w:firstLine="540"/>
        <w:jc w:val="both"/>
        <w:rPr>
          <w:rFonts w:ascii="Times New Roman" w:hAnsi="Times New Roman" w:cs="Times New Roman"/>
          <w:sz w:val="24"/>
          <w:szCs w:val="24"/>
        </w:rPr>
      </w:pPr>
    </w:p>
    <w:p w14:paraId="5345EF09" w14:textId="77777777" w:rsidR="003B1251" w:rsidRPr="00BE527B" w:rsidRDefault="003B1251">
      <w:pPr>
        <w:pStyle w:val="ConsPlusNormal"/>
        <w:ind w:firstLine="540"/>
        <w:jc w:val="both"/>
        <w:rPr>
          <w:rFonts w:ascii="Times New Roman" w:hAnsi="Times New Roman" w:cs="Times New Roman"/>
          <w:sz w:val="24"/>
          <w:szCs w:val="24"/>
        </w:rPr>
      </w:pPr>
      <w:r w:rsidRPr="00BE527B">
        <w:rPr>
          <w:rFonts w:ascii="Times New Roman" w:hAnsi="Times New Roman" w:cs="Times New Roman"/>
          <w:sz w:val="24"/>
          <w:szCs w:val="24"/>
        </w:rPr>
        <w:t>Настоящий Федеральный закон вступает в силу с 1 января 2008 года.</w:t>
      </w:r>
    </w:p>
    <w:p w14:paraId="3CF01ACA" w14:textId="77777777" w:rsidR="003B1251" w:rsidRPr="00BE527B" w:rsidRDefault="003B1251">
      <w:pPr>
        <w:pStyle w:val="ConsPlusNormal"/>
        <w:ind w:firstLine="540"/>
        <w:jc w:val="both"/>
        <w:rPr>
          <w:rFonts w:ascii="Times New Roman" w:hAnsi="Times New Roman" w:cs="Times New Roman"/>
          <w:sz w:val="24"/>
          <w:szCs w:val="24"/>
        </w:rPr>
      </w:pPr>
    </w:p>
    <w:p w14:paraId="62408E26" w14:textId="77777777" w:rsidR="003B1251" w:rsidRPr="00BE527B" w:rsidRDefault="003B1251">
      <w:pPr>
        <w:pStyle w:val="ConsPlusTitle"/>
        <w:ind w:firstLine="540"/>
        <w:jc w:val="both"/>
        <w:outlineLvl w:val="1"/>
        <w:rPr>
          <w:rFonts w:ascii="Times New Roman" w:hAnsi="Times New Roman" w:cs="Times New Roman"/>
          <w:sz w:val="24"/>
          <w:szCs w:val="24"/>
        </w:rPr>
      </w:pPr>
      <w:r w:rsidRPr="00BE527B">
        <w:rPr>
          <w:rFonts w:ascii="Times New Roman" w:hAnsi="Times New Roman" w:cs="Times New Roman"/>
          <w:sz w:val="24"/>
          <w:szCs w:val="24"/>
        </w:rPr>
        <w:t>Статья 15. Заключительные положения</w:t>
      </w:r>
    </w:p>
    <w:p w14:paraId="619A2EAE" w14:textId="77777777" w:rsidR="003B1251" w:rsidRPr="00BE527B" w:rsidRDefault="003B1251">
      <w:pPr>
        <w:pStyle w:val="ConsPlusNormal"/>
        <w:ind w:firstLine="540"/>
        <w:jc w:val="both"/>
        <w:rPr>
          <w:rFonts w:ascii="Times New Roman" w:hAnsi="Times New Roman" w:cs="Times New Roman"/>
          <w:sz w:val="24"/>
          <w:szCs w:val="24"/>
        </w:rPr>
      </w:pPr>
    </w:p>
    <w:p w14:paraId="72FDB21C" w14:textId="77777777" w:rsidR="003B1251" w:rsidRPr="00BE527B" w:rsidRDefault="003B1251">
      <w:pPr>
        <w:pStyle w:val="ConsPlusNormal"/>
        <w:ind w:firstLine="540"/>
        <w:jc w:val="both"/>
        <w:rPr>
          <w:rFonts w:ascii="Times New Roman" w:hAnsi="Times New Roman" w:cs="Times New Roman"/>
          <w:sz w:val="24"/>
          <w:szCs w:val="24"/>
        </w:rPr>
      </w:pPr>
      <w:r w:rsidRPr="00BE527B">
        <w:rPr>
          <w:rFonts w:ascii="Times New Roman" w:hAnsi="Times New Roman" w:cs="Times New Roman"/>
          <w:sz w:val="24"/>
          <w:szCs w:val="24"/>
        </w:rPr>
        <w:t>Положения настоящего Федерального закона применяются к отношениям, возникшим после дня вступления его в силу.</w:t>
      </w:r>
    </w:p>
    <w:p w14:paraId="09A6C167" w14:textId="77777777" w:rsidR="003B1251" w:rsidRPr="00BE527B" w:rsidRDefault="003B1251">
      <w:pPr>
        <w:pStyle w:val="ConsPlusNormal"/>
        <w:ind w:firstLine="540"/>
        <w:jc w:val="both"/>
        <w:rPr>
          <w:rFonts w:ascii="Times New Roman" w:hAnsi="Times New Roman" w:cs="Times New Roman"/>
          <w:sz w:val="24"/>
          <w:szCs w:val="24"/>
        </w:rPr>
      </w:pPr>
    </w:p>
    <w:p w14:paraId="5D564F2D" w14:textId="77777777" w:rsidR="003B1251" w:rsidRPr="00BE527B" w:rsidRDefault="003B1251">
      <w:pPr>
        <w:pStyle w:val="ConsPlusNormal"/>
        <w:jc w:val="right"/>
        <w:rPr>
          <w:rFonts w:ascii="Times New Roman" w:hAnsi="Times New Roman" w:cs="Times New Roman"/>
          <w:sz w:val="24"/>
          <w:szCs w:val="24"/>
        </w:rPr>
      </w:pPr>
      <w:r w:rsidRPr="00BE527B">
        <w:rPr>
          <w:rFonts w:ascii="Times New Roman" w:hAnsi="Times New Roman" w:cs="Times New Roman"/>
          <w:sz w:val="24"/>
          <w:szCs w:val="24"/>
        </w:rPr>
        <w:t>Президент</w:t>
      </w:r>
    </w:p>
    <w:p w14:paraId="53286B7B" w14:textId="77777777" w:rsidR="003B1251" w:rsidRPr="00BE527B" w:rsidRDefault="003B1251">
      <w:pPr>
        <w:pStyle w:val="ConsPlusNormal"/>
        <w:jc w:val="right"/>
        <w:rPr>
          <w:rFonts w:ascii="Times New Roman" w:hAnsi="Times New Roman" w:cs="Times New Roman"/>
          <w:sz w:val="24"/>
          <w:szCs w:val="24"/>
        </w:rPr>
      </w:pPr>
      <w:r w:rsidRPr="00BE527B">
        <w:rPr>
          <w:rFonts w:ascii="Times New Roman" w:hAnsi="Times New Roman" w:cs="Times New Roman"/>
          <w:sz w:val="24"/>
          <w:szCs w:val="24"/>
        </w:rPr>
        <w:t>Российской Федерации</w:t>
      </w:r>
    </w:p>
    <w:p w14:paraId="50B02A5F" w14:textId="77777777" w:rsidR="003B1251" w:rsidRPr="00BE527B" w:rsidRDefault="003B1251">
      <w:pPr>
        <w:pStyle w:val="ConsPlusNormal"/>
        <w:jc w:val="right"/>
        <w:rPr>
          <w:rFonts w:ascii="Times New Roman" w:hAnsi="Times New Roman" w:cs="Times New Roman"/>
          <w:sz w:val="24"/>
          <w:szCs w:val="24"/>
        </w:rPr>
      </w:pPr>
      <w:r w:rsidRPr="00BE527B">
        <w:rPr>
          <w:rFonts w:ascii="Times New Roman" w:hAnsi="Times New Roman" w:cs="Times New Roman"/>
          <w:sz w:val="24"/>
          <w:szCs w:val="24"/>
        </w:rPr>
        <w:t>В.ПУТИН</w:t>
      </w:r>
    </w:p>
    <w:p w14:paraId="11564C71" w14:textId="77777777" w:rsidR="003B1251" w:rsidRPr="00BE527B" w:rsidRDefault="003B1251">
      <w:pPr>
        <w:pStyle w:val="ConsPlusNormal"/>
        <w:rPr>
          <w:rFonts w:ascii="Times New Roman" w:hAnsi="Times New Roman" w:cs="Times New Roman"/>
          <w:sz w:val="24"/>
          <w:szCs w:val="24"/>
        </w:rPr>
      </w:pPr>
      <w:r w:rsidRPr="00BE527B">
        <w:rPr>
          <w:rFonts w:ascii="Times New Roman" w:hAnsi="Times New Roman" w:cs="Times New Roman"/>
          <w:sz w:val="24"/>
          <w:szCs w:val="24"/>
        </w:rPr>
        <w:t>Москва, Кремль</w:t>
      </w:r>
    </w:p>
    <w:p w14:paraId="36BF3AEE" w14:textId="77777777" w:rsidR="003B1251" w:rsidRPr="00BE527B" w:rsidRDefault="003B1251">
      <w:pPr>
        <w:pStyle w:val="ConsPlusNormal"/>
        <w:spacing w:before="220"/>
        <w:rPr>
          <w:rFonts w:ascii="Times New Roman" w:hAnsi="Times New Roman" w:cs="Times New Roman"/>
          <w:sz w:val="24"/>
          <w:szCs w:val="24"/>
        </w:rPr>
      </w:pPr>
      <w:r w:rsidRPr="00BE527B">
        <w:rPr>
          <w:rFonts w:ascii="Times New Roman" w:hAnsi="Times New Roman" w:cs="Times New Roman"/>
          <w:sz w:val="24"/>
          <w:szCs w:val="24"/>
        </w:rPr>
        <w:t>19 июля 2007 года</w:t>
      </w:r>
    </w:p>
    <w:p w14:paraId="614498EC" w14:textId="77777777" w:rsidR="003B1251" w:rsidRPr="00BE527B" w:rsidRDefault="003B1251">
      <w:pPr>
        <w:pStyle w:val="ConsPlusNormal"/>
        <w:spacing w:before="220"/>
        <w:rPr>
          <w:rFonts w:ascii="Times New Roman" w:hAnsi="Times New Roman" w:cs="Times New Roman"/>
          <w:sz w:val="24"/>
          <w:szCs w:val="24"/>
        </w:rPr>
      </w:pPr>
      <w:r w:rsidRPr="00BE527B">
        <w:rPr>
          <w:rFonts w:ascii="Times New Roman" w:hAnsi="Times New Roman" w:cs="Times New Roman"/>
          <w:sz w:val="24"/>
          <w:szCs w:val="24"/>
        </w:rPr>
        <w:t>N 196-ФЗ</w:t>
      </w:r>
    </w:p>
    <w:p w14:paraId="1FAB751F" w14:textId="77777777" w:rsidR="003B1251" w:rsidRPr="00BE527B" w:rsidRDefault="003B1251">
      <w:pPr>
        <w:pStyle w:val="ConsPlusNormal"/>
        <w:rPr>
          <w:rFonts w:ascii="Times New Roman" w:hAnsi="Times New Roman" w:cs="Times New Roman"/>
          <w:sz w:val="24"/>
          <w:szCs w:val="24"/>
        </w:rPr>
      </w:pPr>
    </w:p>
    <w:p w14:paraId="0FB8E282" w14:textId="77777777" w:rsidR="003B1251" w:rsidRPr="00BE527B" w:rsidRDefault="003B1251">
      <w:pPr>
        <w:pStyle w:val="ConsPlusNormal"/>
        <w:rPr>
          <w:rFonts w:ascii="Times New Roman" w:hAnsi="Times New Roman" w:cs="Times New Roman"/>
          <w:sz w:val="24"/>
          <w:szCs w:val="24"/>
        </w:rPr>
      </w:pPr>
    </w:p>
    <w:p w14:paraId="42D64A33" w14:textId="77777777" w:rsidR="003B1251" w:rsidRPr="00BE527B" w:rsidRDefault="003B1251">
      <w:pPr>
        <w:pStyle w:val="ConsPlusNormal"/>
        <w:pBdr>
          <w:top w:val="single" w:sz="6" w:space="0" w:color="auto"/>
        </w:pBdr>
        <w:spacing w:before="100" w:after="100"/>
        <w:jc w:val="both"/>
        <w:rPr>
          <w:rFonts w:ascii="Times New Roman" w:hAnsi="Times New Roman" w:cs="Times New Roman"/>
          <w:sz w:val="24"/>
          <w:szCs w:val="24"/>
        </w:rPr>
      </w:pPr>
    </w:p>
    <w:p w14:paraId="646128A4" w14:textId="77777777" w:rsidR="00C12873" w:rsidRPr="00BE527B" w:rsidRDefault="00C12873">
      <w:pPr>
        <w:rPr>
          <w:rFonts w:ascii="Times New Roman" w:hAnsi="Times New Roman" w:cs="Times New Roman"/>
          <w:sz w:val="24"/>
          <w:szCs w:val="24"/>
        </w:rPr>
      </w:pPr>
    </w:p>
    <w:sectPr w:rsidR="00C12873" w:rsidRPr="00BE527B" w:rsidSect="00D677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51"/>
    <w:rsid w:val="00186159"/>
    <w:rsid w:val="003321E8"/>
    <w:rsid w:val="003B1251"/>
    <w:rsid w:val="00450DB3"/>
    <w:rsid w:val="00A0640D"/>
    <w:rsid w:val="00BE527B"/>
    <w:rsid w:val="00C12873"/>
    <w:rsid w:val="00D00865"/>
    <w:rsid w:val="00E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D140"/>
  <w15:chartTrackingRefBased/>
  <w15:docId w15:val="{15C54EC2-3BCB-48A3-87E5-EEFEB5D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251"/>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3B1251"/>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TitlePage">
    <w:name w:val="ConsPlusTitlePage"/>
    <w:rsid w:val="003B1251"/>
    <w:pPr>
      <w:widowControl w:val="0"/>
      <w:autoSpaceDE w:val="0"/>
      <w:autoSpaceDN w:val="0"/>
      <w:spacing w:after="0" w:line="240" w:lineRule="auto"/>
    </w:pPr>
    <w:rPr>
      <w:rFonts w:ascii="Tahoma" w:eastAsia="Times New Roman" w:hAnsi="Tahoma" w:cs="Tahom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839E95C640424A5C2F03FB5AE8370D076E3284ABC5B32E2A9CF73F8E87B229A9306D54D722470CE6343ADE43406A60BA8B74ADE42FABF0PAF7M" TargetMode="External"/><Relationship Id="rId18" Type="http://schemas.openxmlformats.org/officeDocument/2006/relationships/hyperlink" Target="consultantplus://offline/ref=87839E95C640424A5C2F03FB5AE8370D07693385ACCCB32E2A9CF73F8E87B229BB303558D422590BEE216C8F05P1F5M" TargetMode="External"/><Relationship Id="rId26" Type="http://schemas.openxmlformats.org/officeDocument/2006/relationships/hyperlink" Target="consultantplus://offline/ref=87839E95C640424A5C2F03FB5AE8370D076E3284ABC5B32E2A9CF73F8E87B229A9306D54D7224702EA343ADE43406A60BA8B74ADE42FABF0PAF7M" TargetMode="External"/><Relationship Id="rId39" Type="http://schemas.openxmlformats.org/officeDocument/2006/relationships/hyperlink" Target="consultantplus://offline/ref=87839E95C640424A5C2F03FB5AE8370D076E328DACCBB32E2A9CF73F8E87B229A9306D56D7264C5EBF7B3B8204157962BA8B77ADF8P2FDM" TargetMode="External"/><Relationship Id="rId21" Type="http://schemas.openxmlformats.org/officeDocument/2006/relationships/hyperlink" Target="consultantplus://offline/ref=87839E95C640424A5C2F03FB5AE8370D066B358DACC5B32E2A9CF73F8E87B229A9306D54D722470DE7343ADE43406A60BA8B74ADE42FABF0PAF7M" TargetMode="External"/><Relationship Id="rId34" Type="http://schemas.openxmlformats.org/officeDocument/2006/relationships/hyperlink" Target="consultantplus://offline/ref=87839E95C640424A5C2F03FB5AE8370D07683C85ADCAB32E2A9CF73F8E87B229A9306D54D722460EEA343ADE43406A60BA8B74ADE42FABF0PAF7M" TargetMode="External"/><Relationship Id="rId42" Type="http://schemas.openxmlformats.org/officeDocument/2006/relationships/hyperlink" Target="consultantplus://offline/ref=87839E95C640424A5C2F03FB5AE8370D066B358DACC5B32E2A9CF73F8E87B229A9306D54D722460BE8343ADE43406A60BA8B74ADE42FABF0PAF7M" TargetMode="External"/><Relationship Id="rId47" Type="http://schemas.openxmlformats.org/officeDocument/2006/relationships/hyperlink" Target="consultantplus://offline/ref=87839E95C640424A5C2F03FB5AE8370D076E3284ABC5B32E2A9CF73F8E87B229A9306D54D7224609EB343ADE43406A60BA8B74ADE42FABF0PAF7M" TargetMode="External"/><Relationship Id="rId50" Type="http://schemas.openxmlformats.org/officeDocument/2006/relationships/hyperlink" Target="consultantplus://offline/ref=87839E95C640424A5C2F03FB5AE8370D056F3C86A9C8B32E2A9CF73F8E87B229BB303558D422590BEE216C8F05P1F5M" TargetMode="External"/><Relationship Id="rId55" Type="http://schemas.openxmlformats.org/officeDocument/2006/relationships/hyperlink" Target="consultantplus://offline/ref=87839E95C640424A5C2F03FB5AE8370D056F3C86A9C8B32E2A9CF73F8E87B229BB303558D422590BEE216C8F05P1F5M" TargetMode="External"/><Relationship Id="rId7" Type="http://schemas.openxmlformats.org/officeDocument/2006/relationships/hyperlink" Target="consultantplus://offline/ref=87839E95C640424A5C2F03FB5AE8370D05633782A8C9B32E2A9CF73F8E87B229A9306D54D722460DE6343ADE43406A60BA8B74ADE42FABF0PAF7M" TargetMode="External"/><Relationship Id="rId2" Type="http://schemas.openxmlformats.org/officeDocument/2006/relationships/settings" Target="settings.xml"/><Relationship Id="rId16" Type="http://schemas.openxmlformats.org/officeDocument/2006/relationships/hyperlink" Target="consultantplus://offline/ref=87839E95C640424A5C2F03FB5AE8370D076E3284ABC5B32E2A9CF73F8E87B229A9306D54D722470DEE343ADE43406A60BA8B74ADE42FABF0PAF7M" TargetMode="External"/><Relationship Id="rId20" Type="http://schemas.openxmlformats.org/officeDocument/2006/relationships/hyperlink" Target="consultantplus://offline/ref=87839E95C640424A5C2F03FB5AE8370D076E3284ABC5B32E2A9CF73F8E87B229A9306D54D722470DEC343ADE43406A60BA8B74ADE42FABF0PAF7M" TargetMode="External"/><Relationship Id="rId29" Type="http://schemas.openxmlformats.org/officeDocument/2006/relationships/hyperlink" Target="consultantplus://offline/ref=87839E95C640424A5C2F03FB5AE8370D076E3284ABC5B32E2A9CF73F8E87B229A9306D54D7224703EC343ADE43406A60BA8B74ADE42FABF0PAF7M" TargetMode="External"/><Relationship Id="rId41" Type="http://schemas.openxmlformats.org/officeDocument/2006/relationships/hyperlink" Target="consultantplus://offline/ref=87839E95C640424A5C2F03FB5AE8370D07683C85ADCAB32E2A9CF73F8E87B229A9306D54D722460EEB343ADE43406A60BA8B74ADE42FABF0PAF7M" TargetMode="External"/><Relationship Id="rId54" Type="http://schemas.openxmlformats.org/officeDocument/2006/relationships/hyperlink" Target="consultantplus://offline/ref=87839E95C640424A5C2F03FB5AE8370D076E3284ABC5B32E2A9CF73F8E87B229A9306D54D722460EEC343ADE43406A60BA8B74ADE42FABF0PAF7M" TargetMode="External"/><Relationship Id="rId1" Type="http://schemas.openxmlformats.org/officeDocument/2006/relationships/styles" Target="styles.xml"/><Relationship Id="rId6" Type="http://schemas.openxmlformats.org/officeDocument/2006/relationships/hyperlink" Target="consultantplus://offline/ref=87839E95C640424A5C2F03FB5AE8370D066B358DACC5B32E2A9CF73F8E87B229A9306D54D722470DEA343ADE43406A60BA8B74ADE42FABF0PAF7M" TargetMode="External"/><Relationship Id="rId11" Type="http://schemas.openxmlformats.org/officeDocument/2006/relationships/hyperlink" Target="consultantplus://offline/ref=87839E95C640424A5C2F03FB5AE8370D076F3384ACC4B32E2A9CF73F8E87B229BB303558D422590BEE216C8F05P1F5M" TargetMode="External"/><Relationship Id="rId24" Type="http://schemas.openxmlformats.org/officeDocument/2006/relationships/hyperlink" Target="consultantplus://offline/ref=87839E95C640424A5C2F03FB5AE8370D0662318CAACFB32E2A9CF73F8E87B229BB303558D422590BEE216C8F05P1F5M" TargetMode="External"/><Relationship Id="rId32" Type="http://schemas.openxmlformats.org/officeDocument/2006/relationships/hyperlink" Target="consultantplus://offline/ref=87839E95C640424A5C2F03FB5AE8370D076E3284ABC5B32E2A9CF73F8E87B229A9306D54D7224703ED343ADE43406A60BA8B74ADE42FABF0PAF7M" TargetMode="External"/><Relationship Id="rId37" Type="http://schemas.openxmlformats.org/officeDocument/2006/relationships/hyperlink" Target="consultantplus://offline/ref=87839E95C640424A5C2F03FB5AE8370D076E328DACCBB32E2A9CF73F8E87B229A9306D54D6274C5EBF7B3B8204157962BA8B77ADF8P2FDM" TargetMode="External"/><Relationship Id="rId40" Type="http://schemas.openxmlformats.org/officeDocument/2006/relationships/hyperlink" Target="consultantplus://offline/ref=87839E95C640424A5C2F03FB5AE8370D076E328DACCBB32E2A9CF73F8E87B229BB303558D422590BEE216C8F05P1F5M" TargetMode="External"/><Relationship Id="rId45" Type="http://schemas.openxmlformats.org/officeDocument/2006/relationships/hyperlink" Target="consultantplus://offline/ref=87839E95C640424A5C2F03FB5AE8370D076D3086AAC9B32E2A9CF73F8E87B229A9306D54D723440DEF343ADE43406A60BA8B74ADE42FABF0PAF7M" TargetMode="External"/><Relationship Id="rId53" Type="http://schemas.openxmlformats.org/officeDocument/2006/relationships/hyperlink" Target="consultantplus://offline/ref=87839E95C640424A5C2F03FB5AE8370D056D3784A9CFB32E2A9CF73F8E87B229A9306D54D7224709EC343ADE43406A60BA8B74ADE42FABF0PAF7M" TargetMode="External"/><Relationship Id="rId58" Type="http://schemas.openxmlformats.org/officeDocument/2006/relationships/hyperlink" Target="consultantplus://offline/ref=87839E95C640424A5C2F03FB5AE8370D03693781A9C7EE2422C5FB3D8988ED3EAE796155D7224702E56B3FCB52186463A49475B3F82DA9PFF2M" TargetMode="External"/><Relationship Id="rId5" Type="http://schemas.openxmlformats.org/officeDocument/2006/relationships/hyperlink" Target="consultantplus://offline/ref=87839E95C640424A5C2F03FB5AE8370D056D3D84ABCBB32E2A9CF73F8E87B229A9306D54D722460AEF343ADE43406A60BA8B74ADE42FABF0PAF7M" TargetMode="External"/><Relationship Id="rId15" Type="http://schemas.openxmlformats.org/officeDocument/2006/relationships/hyperlink" Target="consultantplus://offline/ref=87839E95C640424A5C2F03FB5AE8370D066B358DACC5B32E2A9CF73F8E87B229A9306D54D722470DE8343ADE43406A60BA8B74ADE42FABF0PAF7M" TargetMode="External"/><Relationship Id="rId23" Type="http://schemas.openxmlformats.org/officeDocument/2006/relationships/hyperlink" Target="consultantplus://offline/ref=87839E95C640424A5C2F03FB5AE8370D0662318CAACFB32E2A9CF73F8E87B229BB303558D422590BEE216C8F05P1F5M" TargetMode="External"/><Relationship Id="rId28" Type="http://schemas.openxmlformats.org/officeDocument/2006/relationships/hyperlink" Target="consultantplus://offline/ref=87839E95C640424A5C2F03FB5AE8370D076E3284ABC5B32E2A9CF73F8E87B229A9306D54D7224702E7343ADE43406A60BA8B74ADE42FABF0PAF7M" TargetMode="External"/><Relationship Id="rId36" Type="http://schemas.openxmlformats.org/officeDocument/2006/relationships/hyperlink" Target="consultantplus://offline/ref=87839E95C640424A5C2F03FB5AE8370D076E328DACCBB32E2A9CF73F8E87B229A9306D54D7224602EE343ADE43406A60BA8B74ADE42FABF0PAF7M" TargetMode="External"/><Relationship Id="rId49" Type="http://schemas.openxmlformats.org/officeDocument/2006/relationships/hyperlink" Target="consultantplus://offline/ref=87839E95C640424A5C2F03FB5AE8370D056D3784A9CFB32E2A9CF73F8E87B229A9306D54D7224709EC343ADE43406A60BA8B74ADE42FABF0PAF7M" TargetMode="External"/><Relationship Id="rId57" Type="http://schemas.openxmlformats.org/officeDocument/2006/relationships/hyperlink" Target="consultantplus://offline/ref=87839E95C640424A5C2F03FB5AE8370D056D3782A9CCB32E2A9CF73F8E87B229A9306D54D7204608EC343ADE43406A60BA8B74ADE42FABF0PAF7M" TargetMode="External"/><Relationship Id="rId61" Type="http://schemas.openxmlformats.org/officeDocument/2006/relationships/theme" Target="theme/theme1.xml"/><Relationship Id="rId10" Type="http://schemas.openxmlformats.org/officeDocument/2006/relationships/hyperlink" Target="consultantplus://offline/ref=87839E95C640424A5C2F03FB5AE8370D076E3284ABC5B32E2A9CF73F8E87B229A9306D54D722470CEA343ADE43406A60BA8B74ADE42FABF0PAF7M" TargetMode="External"/><Relationship Id="rId19" Type="http://schemas.openxmlformats.org/officeDocument/2006/relationships/hyperlink" Target="consultantplus://offline/ref=87839E95C640424A5C2F03FB5AE8370D05633782A8C9B32E2A9CF73F8E87B229A9306D54D722460DE7343ADE43406A60BA8B74ADE42FABF0PAF7M" TargetMode="External"/><Relationship Id="rId31" Type="http://schemas.openxmlformats.org/officeDocument/2006/relationships/hyperlink" Target="consultantplus://offline/ref=87839E95C640424A5C2F03FB5AE8370D05633782A8C9B32E2A9CF73F8E87B229A9306D54D7224602EF343ADE43406A60BA8B74ADE42FABF0PAF7M" TargetMode="External"/><Relationship Id="rId44" Type="http://schemas.openxmlformats.org/officeDocument/2006/relationships/hyperlink" Target="consultantplus://offline/ref=87839E95C640424A5C2F03FB5AE8370D056D3782A9CCB32E2A9CF73F8E87B229A9306D54D723400EEB343ADE43406A60BA8B74ADE42FABF0PAF7M" TargetMode="External"/><Relationship Id="rId52" Type="http://schemas.openxmlformats.org/officeDocument/2006/relationships/hyperlink" Target="consultantplus://offline/ref=87839E95C640424A5C2F03FB5AE8370D036F3D85ADC7EE2422C5FB3D8988ED3EAE796155D722440AE56B3FCB52186463A49475B3F82DA9PFF2M" TargetMode="External"/><Relationship Id="rId60" Type="http://schemas.openxmlformats.org/officeDocument/2006/relationships/fontTable" Target="fontTable.xml"/><Relationship Id="rId4" Type="http://schemas.openxmlformats.org/officeDocument/2006/relationships/hyperlink" Target="consultantplus://offline/ref=87839E95C640424A5C2F03FB5AE8370D03693781A9C7EE2422C5FB3D8988ED3EAE796155D7224702E56B3FCB52186463A49475B3F82DA9PFF2M" TargetMode="External"/><Relationship Id="rId9" Type="http://schemas.openxmlformats.org/officeDocument/2006/relationships/hyperlink" Target="consultantplus://offline/ref=87839E95C640424A5C2F03FB5AE8370D07683C85ADCAB32E2A9CF73F8E87B229A9306D54D722460EED343ADE43406A60BA8B74ADE42FABF0PAF7M" TargetMode="External"/><Relationship Id="rId14" Type="http://schemas.openxmlformats.org/officeDocument/2006/relationships/hyperlink" Target="consultantplus://offline/ref=87839E95C640424A5C2F03FB5AE8370D076E3D8CAFC9B32E2A9CF73F8E87B229A9306D54D7224003EC343ADE43406A60BA8B74ADE42FABF0PAF7M" TargetMode="External"/><Relationship Id="rId22" Type="http://schemas.openxmlformats.org/officeDocument/2006/relationships/hyperlink" Target="consultantplus://offline/ref=87839E95C640424A5C2F03FB5AE8370D066B358DACC5B32E2A9CF73F8E87B229A9306D54D7224702E8343ADE43406A60BA8B74ADE42FABF0PAF7M" TargetMode="External"/><Relationship Id="rId27" Type="http://schemas.openxmlformats.org/officeDocument/2006/relationships/hyperlink" Target="consultantplus://offline/ref=87839E95C640424A5C2F03FB5AE8370D076E3284ABC5B32E2A9CF73F8E87B229A9306D54D7224702E6343ADE43406A60BA8B74ADE42FABF0PAF7M" TargetMode="External"/><Relationship Id="rId30" Type="http://schemas.openxmlformats.org/officeDocument/2006/relationships/hyperlink" Target="consultantplus://offline/ref=87839E95C640424A5C2F03FB5AE8370D076F328CACCAB32E2A9CF73F8E87B229A9306D54D722470DEF343ADE43406A60BA8B74ADE42FABF0PAF7M" TargetMode="External"/><Relationship Id="rId35" Type="http://schemas.openxmlformats.org/officeDocument/2006/relationships/hyperlink" Target="consultantplus://offline/ref=87839E95C640424A5C2F03FB5AE8370D076E328DACCBB32E2A9CF73F8E87B229A9306D54D722460EE8343ADE43406A60BA8B74ADE42FABF0PAF7M" TargetMode="External"/><Relationship Id="rId43" Type="http://schemas.openxmlformats.org/officeDocument/2006/relationships/hyperlink" Target="consultantplus://offline/ref=87839E95C640424A5C2F03FB5AE8370D07693385ACCCB32E2A9CF73F8E87B229BB303558D422590BEE216C8F05P1F5M" TargetMode="External"/><Relationship Id="rId48" Type="http://schemas.openxmlformats.org/officeDocument/2006/relationships/hyperlink" Target="consultantplus://offline/ref=87839E95C640424A5C2F03FB5AE8370D036F3D85ADC7EE2422C5FB3D8988ED3EAE796155D722460CE56B3FCB52186463A49475B3F82DA9PFF2M" TargetMode="External"/><Relationship Id="rId56" Type="http://schemas.openxmlformats.org/officeDocument/2006/relationships/hyperlink" Target="consultantplus://offline/ref=87839E95C640424A5C2F03FB5AE8370D056D3782A9CCB32E2A9CF73F8E87B229A9306D54D720460AEF343ADE43406A60BA8B74ADE42FABF0PAF7M" TargetMode="External"/><Relationship Id="rId8" Type="http://schemas.openxmlformats.org/officeDocument/2006/relationships/hyperlink" Target="consultantplus://offline/ref=87839E95C640424A5C2F03FB5AE8370D06623380A9C8B32E2A9CF73F8E87B229A9306D54D722470DED343ADE43406A60BA8B74ADE42FABF0PAF7M" TargetMode="External"/><Relationship Id="rId51" Type="http://schemas.openxmlformats.org/officeDocument/2006/relationships/hyperlink" Target="consultantplus://offline/ref=87839E95C640424A5C2F03FB5AE8370D076E3284ABC5B32E2A9CF73F8E87B229A9306D54D722460EEF343ADE43406A60BA8B74ADE42FABF0PAF7M" TargetMode="External"/><Relationship Id="rId3" Type="http://schemas.openxmlformats.org/officeDocument/2006/relationships/webSettings" Target="webSettings.xml"/><Relationship Id="rId12" Type="http://schemas.openxmlformats.org/officeDocument/2006/relationships/hyperlink" Target="consultantplus://offline/ref=87839E95C640424A5C2F03FB5AE8370D056D3D84ABCBB32E2A9CF73F8E87B229A9306D54D722460AEF343ADE43406A60BA8B74ADE42FABF0PAF7M" TargetMode="External"/><Relationship Id="rId17" Type="http://schemas.openxmlformats.org/officeDocument/2006/relationships/hyperlink" Target="consultantplus://offline/ref=87839E95C640424A5C2F03FB5AE8370D076E3284ABC5B32E2A9CF73F8E87B229A9306D54D722470DEF343ADE43406A60BA8B74ADE42FABF0PAF7M" TargetMode="External"/><Relationship Id="rId25" Type="http://schemas.openxmlformats.org/officeDocument/2006/relationships/hyperlink" Target="consultantplus://offline/ref=87839E95C640424A5C2F03FB5AE8370D066B358DACC5B32E2A9CF73F8E87B229A9306D54D7224703ED343ADE43406A60BA8B74ADE42FABF0PAF7M" TargetMode="External"/><Relationship Id="rId33" Type="http://schemas.openxmlformats.org/officeDocument/2006/relationships/hyperlink" Target="consultantplus://offline/ref=87839E95C640424A5C2F03FB5AE8370D076E3284ABC5B32E2A9CF73F8E87B229A9306D54D7224703EA343ADE43406A60BA8B74ADE42FABF0PAF7M" TargetMode="External"/><Relationship Id="rId38" Type="http://schemas.openxmlformats.org/officeDocument/2006/relationships/hyperlink" Target="consultantplus://offline/ref=87839E95C640424A5C2F03FB5AE8370D076E328DACCBB32E2A9CF73F8E87B229A9306D54D6254C5EBF7B3B8204157962BA8B77ADF8P2FDM" TargetMode="External"/><Relationship Id="rId46" Type="http://schemas.openxmlformats.org/officeDocument/2006/relationships/hyperlink" Target="consultantplus://offline/ref=87839E95C640424A5C2F03FB5AE8370D076D3086AAC4B32E2A9CF73F8E87B229A9306D54D7204208E8343ADE43406A60BA8B74ADE42FABF0PAF7M" TargetMode="External"/><Relationship Id="rId59" Type="http://schemas.openxmlformats.org/officeDocument/2006/relationships/hyperlink" Target="consultantplus://offline/ref=87839E95C640424A5C2F03FB5AE8370D076E3284ABC5B32E2A9CF73F8E87B229A9306D54D722460EEA343ADE43406A60BA8B74ADE42FABF0PA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5919</Words>
  <Characters>33741</Characters>
  <Application>Microsoft Office Word</Application>
  <DocSecurity>0</DocSecurity>
  <Lines>281</Lines>
  <Paragraphs>79</Paragraphs>
  <ScaleCrop>false</ScaleCrop>
  <Company/>
  <LinksUpToDate>false</LinksUpToDate>
  <CharactersWithSpaces>39581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Елена Николаевна</dc:creator>
  <cp:keywords/>
  <dc:description/>
  <cp:lastModifiedBy>Ирина Урих2</cp:lastModifiedBy>
  <cp:revision>6</cp:revision>
  <dcterms:created xsi:type="dcterms:W3CDTF">2020-10-30T12:07:00Z</dcterms:created>
  <dcterms:modified xsi:type="dcterms:W3CDTF">2022-04-05T14:36:00Z</dcterms:modified>
</cp:coreProperties>
</file>